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164" w:rsidRPr="00C61164" w:rsidRDefault="00C61164" w:rsidP="00C61164">
      <w:pPr>
        <w:spacing w:after="160" w:line="259" w:lineRule="auto"/>
        <w:ind w:right="-365"/>
        <w:jc w:val="center"/>
        <w:rPr>
          <w:rFonts w:eastAsia="Calibri"/>
          <w:sz w:val="20"/>
          <w:szCs w:val="20"/>
        </w:rPr>
      </w:pPr>
      <w:r w:rsidRPr="00C61164">
        <w:rPr>
          <w:rFonts w:eastAsia="Calibri"/>
          <w:sz w:val="20"/>
          <w:szCs w:val="20"/>
        </w:rPr>
        <w:t xml:space="preserve">МУНИЦИПАЛЬНОЕ БЮДЖЕТНОЕ ОБЩЕОБРАЗОВАТЕЛЬНОЕ УЧРЕЖДЕНИЕ </w:t>
      </w:r>
    </w:p>
    <w:p w:rsidR="00C61164" w:rsidRPr="00C61164" w:rsidRDefault="00C61164" w:rsidP="00C61164">
      <w:pPr>
        <w:spacing w:after="160" w:line="259" w:lineRule="auto"/>
        <w:ind w:right="-365"/>
        <w:jc w:val="center"/>
        <w:rPr>
          <w:rFonts w:eastAsia="Calibri"/>
          <w:sz w:val="20"/>
          <w:szCs w:val="20"/>
        </w:rPr>
      </w:pPr>
      <w:r w:rsidRPr="00C61164">
        <w:rPr>
          <w:rFonts w:eastAsia="Calibri"/>
          <w:sz w:val="20"/>
          <w:szCs w:val="20"/>
        </w:rPr>
        <w:t xml:space="preserve">«ОДНОЛУЦКАЯ ОСНОВНАЯ ОБЩЕОБРАЗОВАТЕЛЬНАЯ ШКОЛА </w:t>
      </w:r>
    </w:p>
    <w:p w:rsidR="00C61164" w:rsidRPr="00C61164" w:rsidRDefault="00C61164" w:rsidP="00C61164">
      <w:pPr>
        <w:spacing w:after="160" w:line="259" w:lineRule="auto"/>
        <w:ind w:right="-365"/>
        <w:jc w:val="center"/>
        <w:rPr>
          <w:rFonts w:eastAsia="Calibri"/>
          <w:sz w:val="20"/>
          <w:szCs w:val="20"/>
        </w:rPr>
      </w:pPr>
      <w:r w:rsidRPr="00C61164">
        <w:rPr>
          <w:rFonts w:eastAsia="Calibri"/>
          <w:sz w:val="20"/>
          <w:szCs w:val="20"/>
        </w:rPr>
        <w:t>ИМЕНИ ГЕРОЯ СОВЕТСКОГО СОЮЗА ИВАНА ИЛЬИЧА АВЕРЬЯНОВА»</w:t>
      </w:r>
    </w:p>
    <w:p w:rsidR="00C61164" w:rsidRPr="00C61164" w:rsidRDefault="00C61164" w:rsidP="00C61164">
      <w:pPr>
        <w:spacing w:after="160" w:line="259" w:lineRule="auto"/>
        <w:jc w:val="center"/>
        <w:rPr>
          <w:sz w:val="28"/>
          <w:szCs w:val="28"/>
        </w:rPr>
      </w:pPr>
      <w:r w:rsidRPr="00C61164">
        <w:rPr>
          <w:rFonts w:eastAsia="Calibri"/>
          <w:sz w:val="20"/>
          <w:szCs w:val="20"/>
          <w:u w:val="single"/>
        </w:rPr>
        <w:t xml:space="preserve">303144 Орловская область, Болховский район, село </w:t>
      </w:r>
      <w:proofErr w:type="spellStart"/>
      <w:r w:rsidRPr="00C61164">
        <w:rPr>
          <w:rFonts w:eastAsia="Calibri"/>
          <w:sz w:val="20"/>
          <w:szCs w:val="20"/>
          <w:u w:val="single"/>
        </w:rPr>
        <w:t>Однолуки</w:t>
      </w:r>
      <w:proofErr w:type="spellEnd"/>
      <w:r w:rsidRPr="00C61164">
        <w:rPr>
          <w:rFonts w:eastAsia="Calibri"/>
          <w:sz w:val="20"/>
          <w:szCs w:val="20"/>
          <w:u w:val="single"/>
        </w:rPr>
        <w:t xml:space="preserve">, </w:t>
      </w:r>
      <w:proofErr w:type="spellStart"/>
      <w:r w:rsidRPr="00C61164">
        <w:rPr>
          <w:rFonts w:eastAsia="Calibri"/>
          <w:sz w:val="20"/>
          <w:szCs w:val="20"/>
          <w:u w:val="single"/>
        </w:rPr>
        <w:t>ул</w:t>
      </w:r>
      <w:proofErr w:type="gramStart"/>
      <w:r w:rsidRPr="00C61164">
        <w:rPr>
          <w:rFonts w:eastAsia="Calibri"/>
          <w:sz w:val="20"/>
          <w:szCs w:val="20"/>
          <w:u w:val="single"/>
        </w:rPr>
        <w:t>.Ц</w:t>
      </w:r>
      <w:proofErr w:type="gramEnd"/>
      <w:r w:rsidRPr="00C61164">
        <w:rPr>
          <w:rFonts w:eastAsia="Calibri"/>
          <w:sz w:val="20"/>
          <w:szCs w:val="20"/>
          <w:u w:val="single"/>
        </w:rPr>
        <w:t>ентральная</w:t>
      </w:r>
      <w:proofErr w:type="spellEnd"/>
      <w:r w:rsidRPr="00C61164">
        <w:rPr>
          <w:rFonts w:eastAsia="Calibri"/>
          <w:sz w:val="20"/>
          <w:szCs w:val="20"/>
          <w:u w:val="single"/>
        </w:rPr>
        <w:t>, 19,  тел. (486 40) 2-52-48</w:t>
      </w:r>
    </w:p>
    <w:p w:rsidR="00C61164" w:rsidRPr="00C61164" w:rsidRDefault="00C61164" w:rsidP="00C61164">
      <w:pPr>
        <w:spacing w:after="160" w:line="256" w:lineRule="auto"/>
        <w:rPr>
          <w:rFonts w:eastAsia="Calibri"/>
          <w:lang w:eastAsia="en-US"/>
        </w:rPr>
      </w:pPr>
    </w:p>
    <w:p w:rsidR="00C61164" w:rsidRPr="00C61164" w:rsidRDefault="00C61164" w:rsidP="00C61164">
      <w:pPr>
        <w:spacing w:after="160" w:line="259" w:lineRule="auto"/>
        <w:jc w:val="right"/>
        <w:rPr>
          <w:color w:val="000000"/>
          <w:sz w:val="22"/>
          <w:szCs w:val="22"/>
        </w:rPr>
      </w:pPr>
      <w:r w:rsidRPr="00C61164">
        <w:rPr>
          <w:rFonts w:eastAsia="Calibri"/>
          <w:color w:val="000000"/>
          <w:sz w:val="22"/>
          <w:szCs w:val="22"/>
        </w:rPr>
        <w:t xml:space="preserve">Приложение к основной образовательной программе                              </w:t>
      </w:r>
    </w:p>
    <w:p w:rsidR="00C61164" w:rsidRPr="00C61164" w:rsidRDefault="00C61164" w:rsidP="00C61164">
      <w:pPr>
        <w:spacing w:after="160" w:line="259" w:lineRule="auto"/>
        <w:jc w:val="right"/>
        <w:rPr>
          <w:rFonts w:eastAsia="Calibri"/>
          <w:color w:val="000000"/>
          <w:sz w:val="22"/>
          <w:szCs w:val="22"/>
        </w:rPr>
      </w:pPr>
      <w:r w:rsidRPr="00C61164">
        <w:rPr>
          <w:rFonts w:eastAsia="Calibri"/>
          <w:color w:val="000000"/>
          <w:sz w:val="22"/>
          <w:szCs w:val="22"/>
        </w:rPr>
        <w:t xml:space="preserve">                                                                      основного общего образования                              </w:t>
      </w:r>
    </w:p>
    <w:p w:rsidR="00C61164" w:rsidRPr="00C61164" w:rsidRDefault="00C61164" w:rsidP="00C61164">
      <w:pPr>
        <w:spacing w:after="160" w:line="259" w:lineRule="auto"/>
        <w:jc w:val="right"/>
        <w:rPr>
          <w:rFonts w:eastAsia="Calibri"/>
          <w:color w:val="000000"/>
          <w:sz w:val="22"/>
          <w:szCs w:val="22"/>
        </w:rPr>
      </w:pPr>
      <w:r w:rsidRPr="00C61164">
        <w:rPr>
          <w:rFonts w:eastAsia="Calibri"/>
          <w:color w:val="000000"/>
          <w:sz w:val="22"/>
          <w:szCs w:val="22"/>
        </w:rPr>
        <w:t xml:space="preserve">                                                                      МБОУ «</w:t>
      </w:r>
      <w:proofErr w:type="spellStart"/>
      <w:r w:rsidRPr="00C61164">
        <w:rPr>
          <w:rFonts w:eastAsia="Calibri"/>
          <w:color w:val="000000"/>
          <w:sz w:val="22"/>
          <w:szCs w:val="22"/>
        </w:rPr>
        <w:t>Однолуцкая</w:t>
      </w:r>
      <w:proofErr w:type="spellEnd"/>
      <w:r w:rsidRPr="00C61164">
        <w:rPr>
          <w:rFonts w:eastAsia="Calibri"/>
          <w:color w:val="000000"/>
          <w:sz w:val="22"/>
          <w:szCs w:val="22"/>
        </w:rPr>
        <w:t xml:space="preserve"> ООШ имени Героя Советского союза </w:t>
      </w:r>
      <w:proofErr w:type="spellStart"/>
      <w:r w:rsidRPr="00C61164">
        <w:rPr>
          <w:rFonts w:eastAsia="Calibri"/>
          <w:color w:val="000000"/>
          <w:sz w:val="22"/>
          <w:szCs w:val="22"/>
        </w:rPr>
        <w:t>И.И.Аверьянова</w:t>
      </w:r>
      <w:proofErr w:type="spellEnd"/>
      <w:r w:rsidRPr="00C61164">
        <w:rPr>
          <w:rFonts w:eastAsia="Calibri"/>
          <w:color w:val="000000"/>
          <w:sz w:val="22"/>
          <w:szCs w:val="22"/>
        </w:rPr>
        <w:t xml:space="preserve">» (в соответствии с ФОП),                                         </w:t>
      </w:r>
    </w:p>
    <w:p w:rsidR="00C61164" w:rsidRPr="00C61164" w:rsidRDefault="00C61164" w:rsidP="00C61164">
      <w:pPr>
        <w:spacing w:after="160" w:line="259" w:lineRule="auto"/>
        <w:jc w:val="right"/>
        <w:rPr>
          <w:rFonts w:eastAsia="Calibri"/>
          <w:color w:val="000000"/>
          <w:sz w:val="22"/>
          <w:szCs w:val="22"/>
        </w:rPr>
      </w:pPr>
      <w:r w:rsidRPr="00C61164">
        <w:rPr>
          <w:rFonts w:eastAsia="Calibri"/>
          <w:color w:val="000000"/>
          <w:sz w:val="22"/>
          <w:szCs w:val="22"/>
        </w:rPr>
        <w:t xml:space="preserve">                                                                       </w:t>
      </w:r>
      <w:proofErr w:type="gramStart"/>
      <w:r w:rsidRPr="00C61164">
        <w:rPr>
          <w:rFonts w:eastAsia="Calibri"/>
          <w:color w:val="000000"/>
          <w:sz w:val="22"/>
          <w:szCs w:val="22"/>
        </w:rPr>
        <w:t>утверждённой</w:t>
      </w:r>
      <w:proofErr w:type="gramEnd"/>
      <w:r w:rsidRPr="00C61164">
        <w:rPr>
          <w:rFonts w:eastAsia="Calibri"/>
          <w:color w:val="000000"/>
          <w:sz w:val="22"/>
          <w:szCs w:val="22"/>
        </w:rPr>
        <w:t xml:space="preserve"> приказом от 01.09.2025г. №114-А</w:t>
      </w:r>
    </w:p>
    <w:p w:rsidR="00C61164" w:rsidRPr="00C61164" w:rsidRDefault="00C61164" w:rsidP="00C61164">
      <w:pPr>
        <w:spacing w:after="160" w:line="259" w:lineRule="auto"/>
        <w:jc w:val="center"/>
        <w:rPr>
          <w:rFonts w:eastAsia="Calibri"/>
          <w:sz w:val="40"/>
          <w:szCs w:val="40"/>
          <w:lang w:eastAsia="en-US"/>
        </w:rPr>
      </w:pPr>
    </w:p>
    <w:p w:rsidR="00C61164" w:rsidRPr="00C61164" w:rsidRDefault="00C61164" w:rsidP="00C61164">
      <w:pPr>
        <w:spacing w:after="160" w:line="259" w:lineRule="auto"/>
        <w:jc w:val="center"/>
        <w:rPr>
          <w:rFonts w:eastAsia="Calibri"/>
          <w:sz w:val="40"/>
          <w:szCs w:val="40"/>
          <w:lang w:eastAsia="en-US"/>
        </w:rPr>
      </w:pPr>
    </w:p>
    <w:p w:rsidR="00C61164" w:rsidRPr="00C61164" w:rsidRDefault="00C61164" w:rsidP="00C61164">
      <w:pPr>
        <w:spacing w:after="160" w:line="259" w:lineRule="auto"/>
        <w:jc w:val="center"/>
        <w:rPr>
          <w:sz w:val="40"/>
          <w:szCs w:val="40"/>
          <w:lang w:eastAsia="en-US"/>
        </w:rPr>
      </w:pPr>
      <w:r w:rsidRPr="00C61164">
        <w:rPr>
          <w:rFonts w:eastAsia="Calibri"/>
          <w:sz w:val="40"/>
          <w:szCs w:val="40"/>
          <w:lang w:eastAsia="en-US"/>
        </w:rPr>
        <w:t xml:space="preserve">Рабочая программа  </w:t>
      </w:r>
    </w:p>
    <w:p w:rsidR="00C61164" w:rsidRPr="00C61164" w:rsidRDefault="00C61164" w:rsidP="00C61164">
      <w:pPr>
        <w:spacing w:after="160" w:line="259" w:lineRule="auto"/>
        <w:jc w:val="center"/>
        <w:rPr>
          <w:rFonts w:eastAsia="Calibri"/>
          <w:sz w:val="40"/>
          <w:szCs w:val="40"/>
          <w:lang w:eastAsia="en-US"/>
        </w:rPr>
      </w:pPr>
      <w:r w:rsidRPr="00C61164">
        <w:rPr>
          <w:rFonts w:eastAsia="Calibri"/>
          <w:b/>
          <w:sz w:val="40"/>
          <w:szCs w:val="40"/>
          <w:lang w:eastAsia="en-US"/>
        </w:rPr>
        <w:t xml:space="preserve">ПО </w:t>
      </w:r>
      <w:r>
        <w:rPr>
          <w:rFonts w:eastAsia="Calibri"/>
          <w:b/>
          <w:sz w:val="40"/>
          <w:szCs w:val="40"/>
          <w:lang w:eastAsia="en-US"/>
        </w:rPr>
        <w:t>ВНЕУРОЧНОЙ ДЕЯТЕЛЬНОСТИ</w:t>
      </w:r>
      <w:bookmarkStart w:id="0" w:name="_GoBack"/>
      <w:bookmarkEnd w:id="0"/>
      <w:r w:rsidRPr="00C61164">
        <w:rPr>
          <w:rFonts w:eastAsia="Calibri"/>
          <w:b/>
          <w:sz w:val="40"/>
          <w:szCs w:val="40"/>
          <w:lang w:eastAsia="en-US"/>
        </w:rPr>
        <w:t xml:space="preserve"> «</w:t>
      </w:r>
      <w:r>
        <w:rPr>
          <w:rFonts w:eastAsia="Calibri"/>
          <w:b/>
          <w:sz w:val="40"/>
          <w:szCs w:val="40"/>
          <w:lang w:eastAsia="en-US"/>
        </w:rPr>
        <w:t>ТЕАТР</w:t>
      </w:r>
      <w:r w:rsidRPr="00C61164">
        <w:rPr>
          <w:rFonts w:eastAsia="Calibri"/>
          <w:b/>
          <w:sz w:val="40"/>
          <w:szCs w:val="40"/>
          <w:lang w:eastAsia="en-US"/>
        </w:rPr>
        <w:t>»</w:t>
      </w:r>
    </w:p>
    <w:p w:rsidR="00C61164" w:rsidRPr="00C61164" w:rsidRDefault="00C61164" w:rsidP="00C61164">
      <w:pPr>
        <w:spacing w:after="160" w:line="259" w:lineRule="auto"/>
        <w:jc w:val="center"/>
        <w:rPr>
          <w:rFonts w:eastAsia="Calibri"/>
          <w:sz w:val="40"/>
          <w:szCs w:val="40"/>
          <w:lang w:eastAsia="en-US"/>
        </w:rPr>
      </w:pPr>
      <w:r w:rsidRPr="00C61164">
        <w:rPr>
          <w:rFonts w:eastAsia="Calibri"/>
          <w:sz w:val="40"/>
          <w:szCs w:val="40"/>
          <w:lang w:eastAsia="en-US"/>
        </w:rPr>
        <w:t>на 2025 – 2026 учебный год</w:t>
      </w:r>
    </w:p>
    <w:p w:rsidR="00FC21ED" w:rsidRDefault="00FC21ED" w:rsidP="00C61164">
      <w:pPr>
        <w:rPr>
          <w:b/>
        </w:rPr>
      </w:pPr>
    </w:p>
    <w:p w:rsidR="00FC21ED" w:rsidRDefault="00FC21ED" w:rsidP="00200FC4">
      <w:pPr>
        <w:jc w:val="center"/>
        <w:rPr>
          <w:b/>
        </w:rPr>
      </w:pPr>
    </w:p>
    <w:p w:rsidR="00FC21ED" w:rsidRDefault="00FC21ED" w:rsidP="00200FC4">
      <w:pPr>
        <w:jc w:val="center"/>
        <w:rPr>
          <w:b/>
        </w:rPr>
      </w:pPr>
    </w:p>
    <w:p w:rsidR="00FC21ED" w:rsidRDefault="00FC21ED" w:rsidP="00200FC4">
      <w:pPr>
        <w:jc w:val="center"/>
        <w:rPr>
          <w:b/>
        </w:rPr>
      </w:pPr>
    </w:p>
    <w:p w:rsidR="00FC21ED" w:rsidRDefault="00FC21ED" w:rsidP="00200FC4">
      <w:pPr>
        <w:jc w:val="center"/>
        <w:rPr>
          <w:b/>
        </w:rPr>
      </w:pPr>
    </w:p>
    <w:p w:rsidR="00FC21ED" w:rsidRDefault="00FC21ED" w:rsidP="00200FC4">
      <w:pPr>
        <w:jc w:val="center"/>
        <w:rPr>
          <w:b/>
        </w:rPr>
      </w:pPr>
    </w:p>
    <w:p w:rsidR="00FC21ED" w:rsidRDefault="00FC21ED" w:rsidP="00200FC4">
      <w:pPr>
        <w:jc w:val="center"/>
        <w:rPr>
          <w:b/>
        </w:rPr>
      </w:pPr>
    </w:p>
    <w:p w:rsidR="00200FC4" w:rsidRPr="00200FC4" w:rsidRDefault="00200FC4" w:rsidP="00200FC4">
      <w:pPr>
        <w:jc w:val="center"/>
        <w:rPr>
          <w:b/>
        </w:rPr>
      </w:pP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7705A7">
        <w:rPr>
          <w:b/>
          <w:bCs/>
          <w:color w:val="000000"/>
        </w:rPr>
        <w:lastRenderedPageBreak/>
        <w:t>Пояснительная записка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Настоящая программа составлена на основе следующих нормативных документов и методических рекомендаций: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- Закон «Об образовании в Российской Федерации»;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7705A7">
        <w:rPr>
          <w:color w:val="000000"/>
        </w:rPr>
        <w:t xml:space="preserve">- Федеральный государственный образовательный стандарт начального общего образования (утвержден приказом </w:t>
      </w:r>
      <w:proofErr w:type="spellStart"/>
      <w:r w:rsidRPr="007705A7">
        <w:rPr>
          <w:color w:val="000000"/>
        </w:rPr>
        <w:t>Минобрнауки</w:t>
      </w:r>
      <w:proofErr w:type="spellEnd"/>
      <w:r w:rsidRPr="007705A7">
        <w:rPr>
          <w:color w:val="000000"/>
        </w:rPr>
        <w:t xml:space="preserve"> России от 6 октября 2009 г., регистрационный номер 17785 с изменениями (утверждены приказом </w:t>
      </w:r>
      <w:proofErr w:type="spellStart"/>
      <w:r w:rsidRPr="007705A7">
        <w:rPr>
          <w:color w:val="000000"/>
        </w:rPr>
        <w:t>Минобрнауки</w:t>
      </w:r>
      <w:proofErr w:type="spellEnd"/>
      <w:r w:rsidRPr="007705A7">
        <w:rPr>
          <w:color w:val="000000"/>
        </w:rPr>
        <w:t xml:space="preserve"> России от 26 ноября 2010 г. № 1241, зарегистрированы в Минюсте России 4 февраля 2011г., регистрационный номер 19682;</w:t>
      </w:r>
      <w:proofErr w:type="gramEnd"/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- положение о рабочей программе внеурочной деятельности НРМОБУ «Об</w:t>
      </w:r>
      <w:proofErr w:type="gramStart"/>
      <w:r w:rsidRPr="007705A7">
        <w:rPr>
          <w:color w:val="000000"/>
        </w:rPr>
        <w:t>ь-</w:t>
      </w:r>
      <w:proofErr w:type="gramEnd"/>
      <w:r w:rsidRPr="007705A7">
        <w:rPr>
          <w:color w:val="000000"/>
        </w:rPr>
        <w:t xml:space="preserve"> Юганская СОШ»;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 xml:space="preserve">- письмо </w:t>
      </w:r>
      <w:proofErr w:type="spellStart"/>
      <w:r w:rsidRPr="007705A7">
        <w:rPr>
          <w:color w:val="000000"/>
        </w:rPr>
        <w:t>Минобрнауки</w:t>
      </w:r>
      <w:proofErr w:type="spellEnd"/>
      <w:r w:rsidRPr="007705A7">
        <w:rPr>
          <w:color w:val="000000"/>
        </w:rPr>
        <w:t xml:space="preserve"> России от 11.12.2006 № 06-1844 «О примерных требованиях к программам дополнительного образования детей».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7705A7">
        <w:rPr>
          <w:color w:val="000000"/>
        </w:rPr>
        <w:t>Рабочая программа внеурочной деятельности «Театру быть» составлена на основе программы обучения детей основам сценического искусства «Школьный театр» Е.Р. Ганелина (Санкт – Петербургская государственная академия театрального искусства.</w:t>
      </w:r>
      <w:proofErr w:type="gramEnd"/>
      <w:r w:rsidRPr="007705A7">
        <w:rPr>
          <w:color w:val="000000"/>
        </w:rPr>
        <w:t xml:space="preserve"> </w:t>
      </w:r>
      <w:proofErr w:type="gramStart"/>
      <w:r w:rsidRPr="007705A7">
        <w:rPr>
          <w:color w:val="000000"/>
        </w:rPr>
        <w:t>Кафедра основ актёрского мастерства).</w:t>
      </w:r>
      <w:proofErr w:type="gramEnd"/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7705A7">
        <w:rPr>
          <w:b/>
          <w:bCs/>
          <w:i/>
          <w:iCs/>
          <w:color w:val="000000"/>
        </w:rPr>
        <w:t>Актуальность.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В основе программы лежит идея использования потенциала театральной педагогики, позволяющей развивать личность ребёнка, оптимизировать процесс развития речи, голоса, чувства ритма, пластики движений.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Новизна курса состоит в том, что учебно-воспитательный процесс осуществляется через различные направления работы: воспитание основ зрительской культуры, развитие навыков исполнительской деятельности, накопление знаний о театре, которые переплетаются, дополняются друг в друге, взаимно отражаются, что способствует формированию нравственных качеств у воспитанников объединения.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 xml:space="preserve">Программа способствует подъему духовно-нравственной культуры и отвечает запросам различных социальных групп нашего общества, обеспечивает совершенствование процесса развития и воспитания детей. Выбор профессии не является конечным результатом программы, но даёт возможность обучить детей профессиональным навыкам, предоставляет условия для проведения педагогом </w:t>
      </w:r>
      <w:proofErr w:type="spellStart"/>
      <w:r w:rsidRPr="007705A7">
        <w:rPr>
          <w:color w:val="000000"/>
        </w:rPr>
        <w:t>профориентационной</w:t>
      </w:r>
      <w:proofErr w:type="spellEnd"/>
      <w:r w:rsidRPr="007705A7">
        <w:rPr>
          <w:color w:val="000000"/>
        </w:rPr>
        <w:t xml:space="preserve"> работы.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b/>
          <w:bCs/>
          <w:i/>
          <w:iCs/>
          <w:color w:val="000000"/>
        </w:rPr>
        <w:t>Цели и задачи курса внеурочной деятельности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b/>
          <w:bCs/>
          <w:i/>
          <w:iCs/>
          <w:color w:val="000000"/>
        </w:rPr>
        <w:t>Целью</w:t>
      </w:r>
      <w:r w:rsidRPr="007705A7">
        <w:rPr>
          <w:color w:val="000000"/>
        </w:rPr>
        <w:t> программы является обеспечение эстетического, интеллектуального, нравственного развития воспитанников, воспитание творческой индивидуальности ребёнка, развитие интереса и отзывчивости к искусству театра и актерской деятельности.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Задачи, решаемые в рамках курса: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- знакомить детей с различными видами театра (кукольный, драматический, оперный, театр балета, музыкальной комедии);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lastRenderedPageBreak/>
        <w:t>- осваивать поэтапно различные виды творчества;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-совершенствовать артистические навыки детей в плане переживания и воплощения образа, моделировать навыки социального поведения в заданных условиях;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- развивать речевую культуру, эстетический вкус;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-прививать устойчивый интерес к литературному слову, театру, и русскому фольклору;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-воспитывать творческую активность ребёнка, способного ценить в себе и в других такие качества, как доброжелательность, трудолюбие, уважение к творчеству других.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Программа внеурочной деятельности « Школьный театр» рассчитана на учащихся 5-9 классов, на 5 лет обучения. На реализацию курса в 5-9 классах отводится 17 ч в год (0,5 час в неделю). 70% содержания планирования направлено на активную двигательную деятельность учащихся: репетиции, показ спектаклей, изготовление декораций, эскизов костюмов; подготовка праздников, посещение театра, школьные концерты, выставки. Остальное время распределено на проведение тематических бесед, просмотр электронных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презентаций и сказок, заучивание текстов.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7705A7">
        <w:rPr>
          <w:b/>
          <w:bCs/>
          <w:i/>
          <w:iCs/>
          <w:color w:val="000000"/>
        </w:rPr>
        <w:t>Результаты освоения курса внеурочной деятельности.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i/>
          <w:iCs/>
          <w:color w:val="000000"/>
          <w:u w:val="single"/>
        </w:rPr>
        <w:t>I. Личностные результаты: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• потребность сотрудничества со сверстниками, доброжелательное отношение к сверстникам, бесконфликтное поведение, стремление прислушиваться к мнению одноклассников;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• целостность взгляда на мир средствами литературных произведений;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• этические чувства, эстетические потребности, ценности и чувства на основе опыта слушания и заучивания произведений художественной литературы;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• осознание значимости занятий театральным искусством для личного развития.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i/>
          <w:iCs/>
          <w:color w:val="000000"/>
          <w:u w:val="single"/>
        </w:rPr>
        <w:t xml:space="preserve">II. </w:t>
      </w:r>
      <w:proofErr w:type="spellStart"/>
      <w:r w:rsidRPr="007705A7">
        <w:rPr>
          <w:i/>
          <w:iCs/>
          <w:color w:val="000000"/>
          <w:u w:val="single"/>
        </w:rPr>
        <w:t>Метапредметные</w:t>
      </w:r>
      <w:proofErr w:type="spellEnd"/>
      <w:proofErr w:type="gramStart"/>
      <w:r w:rsidRPr="007705A7">
        <w:rPr>
          <w:i/>
          <w:iCs/>
          <w:color w:val="000000"/>
          <w:u w:val="single"/>
        </w:rPr>
        <w:t xml:space="preserve"> :</w:t>
      </w:r>
      <w:proofErr w:type="gramEnd"/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i/>
          <w:iCs/>
          <w:color w:val="000000"/>
        </w:rPr>
        <w:t>Регулятивные: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• понимать и принимать учебную задачу, сформулированную учителем;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• планировать свои действия на отдельных этапах работы над пьесой;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lastRenderedPageBreak/>
        <w:t>• осуществлять контроль, коррекцию и оценку результатов своей деятельности;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• анализировать причины успеха/неуспеха, осваивать с помощью учителя позитивные установки типа: «У меня всё получится», «Я ещё многое смогу».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i/>
          <w:iCs/>
          <w:color w:val="000000"/>
        </w:rPr>
        <w:t>Познавательные: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• пользоваться приёмами анализа и синтеза при чтении и просмотре видеозаписей, проводить сравнение и анализ поведения героя;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• понимать и применять полученную информацию при выполнении заданий;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 xml:space="preserve">• проявлять индивидуальные творческие способности при сочинении рассказов, сказок, этюдов, подборе простейших рифм, чтении по ролям и </w:t>
      </w:r>
      <w:proofErr w:type="spellStart"/>
      <w:r w:rsidRPr="007705A7">
        <w:rPr>
          <w:color w:val="000000"/>
        </w:rPr>
        <w:t>инсценировании</w:t>
      </w:r>
      <w:proofErr w:type="spellEnd"/>
      <w:r w:rsidRPr="007705A7">
        <w:rPr>
          <w:color w:val="000000"/>
        </w:rPr>
        <w:t>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i/>
          <w:iCs/>
          <w:color w:val="000000"/>
        </w:rPr>
        <w:t>Коммуникативные: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• включаться в диалог, в коллективное обсуждение, проявлять инициативу и активность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 xml:space="preserve">• работать в группе, учитывать мнения партнёров, отличные </w:t>
      </w:r>
      <w:proofErr w:type="gramStart"/>
      <w:r w:rsidRPr="007705A7">
        <w:rPr>
          <w:color w:val="000000"/>
        </w:rPr>
        <w:t>от</w:t>
      </w:r>
      <w:proofErr w:type="gramEnd"/>
      <w:r w:rsidRPr="007705A7">
        <w:rPr>
          <w:color w:val="000000"/>
        </w:rPr>
        <w:t xml:space="preserve"> собственных;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• обращаться за помощью;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• формулировать свои затруднения;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• предлагать помощь и сотрудничество;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• слушать собеседника;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• договариваться о распределении функций и ролей в совместной деятельности, приходить к общему решению;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• формулировать собственное мнение и позицию;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• осуществлять взаимный контроль;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• адекватно оценивать собственное поведение и поведение окружающих.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i/>
          <w:iCs/>
          <w:color w:val="000000"/>
          <w:u w:val="single"/>
        </w:rPr>
        <w:t>III. Предметные результаты (на конец освоения курса):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i/>
          <w:iCs/>
          <w:color w:val="000000"/>
          <w:u w:val="single"/>
        </w:rPr>
        <w:t>Ученик научится:</w:t>
      </w:r>
    </w:p>
    <w:p w:rsidR="007705A7" w:rsidRPr="007705A7" w:rsidRDefault="007705A7" w:rsidP="007705A7">
      <w:pPr>
        <w:pStyle w:val="aa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читать, соблюдая орфоэпические и интонационные нормы чтения;</w:t>
      </w:r>
    </w:p>
    <w:p w:rsidR="007705A7" w:rsidRPr="007705A7" w:rsidRDefault="007705A7" w:rsidP="007705A7">
      <w:pPr>
        <w:pStyle w:val="aa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различать произведения по жанру; виды театрального искусства,</w:t>
      </w:r>
    </w:p>
    <w:p w:rsidR="007705A7" w:rsidRPr="007705A7" w:rsidRDefault="007705A7" w:rsidP="007705A7">
      <w:pPr>
        <w:pStyle w:val="aa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lastRenderedPageBreak/>
        <w:t>развивать речевое дыхание и правильную артикуляцию;</w:t>
      </w:r>
    </w:p>
    <w:p w:rsidR="007705A7" w:rsidRPr="007705A7" w:rsidRDefault="007705A7" w:rsidP="007705A7">
      <w:pPr>
        <w:pStyle w:val="aa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владеть основами актёрского мастерства;</w:t>
      </w:r>
    </w:p>
    <w:p w:rsidR="007705A7" w:rsidRPr="007705A7" w:rsidRDefault="007705A7" w:rsidP="007705A7">
      <w:pPr>
        <w:pStyle w:val="aa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сочинять этюды по сказкам;</w:t>
      </w:r>
    </w:p>
    <w:p w:rsidR="007705A7" w:rsidRPr="007705A7" w:rsidRDefault="007705A7" w:rsidP="007705A7">
      <w:pPr>
        <w:pStyle w:val="aa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отличать настоящие произведения поэтического и музыкального искусства от того,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что предлагают современные СМИ;</w:t>
      </w:r>
    </w:p>
    <w:p w:rsidR="007705A7" w:rsidRPr="007705A7" w:rsidRDefault="007705A7" w:rsidP="007705A7">
      <w:pPr>
        <w:pStyle w:val="aa"/>
        <w:numPr>
          <w:ilvl w:val="0"/>
          <w:numId w:val="1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владеть приёмами исследовательской деятельности, навыками поиска необходимой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информации;</w:t>
      </w:r>
    </w:p>
    <w:p w:rsidR="007705A7" w:rsidRPr="007705A7" w:rsidRDefault="007705A7" w:rsidP="007705A7">
      <w:pPr>
        <w:pStyle w:val="aa"/>
        <w:numPr>
          <w:ilvl w:val="0"/>
          <w:numId w:val="1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использовать полученные знания и навыки по подготовке и проведению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социальн</w:t>
      </w:r>
      <w:proofErr w:type="gramStart"/>
      <w:r w:rsidRPr="007705A7">
        <w:rPr>
          <w:color w:val="000000"/>
        </w:rPr>
        <w:t>о-</w:t>
      </w:r>
      <w:proofErr w:type="gramEnd"/>
      <w:r w:rsidRPr="007705A7">
        <w:rPr>
          <w:color w:val="000000"/>
        </w:rPr>
        <w:t xml:space="preserve"> значимых мероприятий.</w:t>
      </w:r>
    </w:p>
    <w:p w:rsidR="007705A7" w:rsidRPr="007705A7" w:rsidRDefault="007705A7" w:rsidP="007705A7">
      <w:pPr>
        <w:pStyle w:val="aa"/>
        <w:numPr>
          <w:ilvl w:val="0"/>
          <w:numId w:val="14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7705A7">
        <w:rPr>
          <w:color w:val="000000"/>
        </w:rPr>
        <w:t>уметь выражать разнообразные эмоциональные состояния (грусть, радость, злоба,</w:t>
      </w:r>
      <w:proofErr w:type="gramEnd"/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удивление, восхищение)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  <w:u w:val="single"/>
        </w:rPr>
        <w:t>Ученик получит возможность научиться:</w:t>
      </w:r>
    </w:p>
    <w:p w:rsidR="007705A7" w:rsidRPr="007705A7" w:rsidRDefault="007705A7" w:rsidP="007705A7">
      <w:pPr>
        <w:pStyle w:val="aa"/>
        <w:numPr>
          <w:ilvl w:val="0"/>
          <w:numId w:val="1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владеть актёрским, сценическим мастерством;</w:t>
      </w:r>
    </w:p>
    <w:p w:rsidR="007705A7" w:rsidRPr="007705A7" w:rsidRDefault="007705A7" w:rsidP="007705A7">
      <w:pPr>
        <w:pStyle w:val="aa"/>
        <w:numPr>
          <w:ilvl w:val="0"/>
          <w:numId w:val="1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 xml:space="preserve">готовить и проводить социально-значимые мероприятия для </w:t>
      </w:r>
      <w:proofErr w:type="gramStart"/>
      <w:r w:rsidRPr="007705A7">
        <w:rPr>
          <w:color w:val="000000"/>
        </w:rPr>
        <w:t>разных</w:t>
      </w:r>
      <w:proofErr w:type="gramEnd"/>
      <w:r w:rsidRPr="007705A7">
        <w:rPr>
          <w:color w:val="000000"/>
        </w:rPr>
        <w:t xml:space="preserve"> целевых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аудиторий;</w:t>
      </w:r>
    </w:p>
    <w:p w:rsidR="007705A7" w:rsidRPr="007705A7" w:rsidRDefault="007705A7" w:rsidP="007705A7">
      <w:pPr>
        <w:pStyle w:val="aa"/>
        <w:numPr>
          <w:ilvl w:val="0"/>
          <w:numId w:val="1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участвовать в фестивалях и смотрах-конкурсах разного уровня;</w:t>
      </w:r>
    </w:p>
    <w:p w:rsidR="007705A7" w:rsidRPr="007705A7" w:rsidRDefault="007705A7" w:rsidP="007705A7">
      <w:pPr>
        <w:pStyle w:val="aa"/>
        <w:numPr>
          <w:ilvl w:val="0"/>
          <w:numId w:val="1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 xml:space="preserve">готовить исследовательские работы по созданию детского театра для участия </w:t>
      </w:r>
      <w:proofErr w:type="gramStart"/>
      <w:r w:rsidRPr="007705A7">
        <w:rPr>
          <w:color w:val="000000"/>
        </w:rPr>
        <w:t>в</w:t>
      </w:r>
      <w:proofErr w:type="gramEnd"/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7705A7">
        <w:rPr>
          <w:color w:val="000000"/>
        </w:rPr>
        <w:t>конференциях</w:t>
      </w:r>
      <w:proofErr w:type="gramEnd"/>
      <w:r w:rsidRPr="007705A7">
        <w:rPr>
          <w:color w:val="000000"/>
        </w:rPr>
        <w:t xml:space="preserve"> и конкурсах.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i/>
          <w:iCs/>
          <w:color w:val="000000"/>
          <w:u w:val="single"/>
        </w:rPr>
        <w:t>IV. Воспитательные результаты работы по данной программе внеурочной деятельности можно оценить по трём уровням.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b/>
          <w:bCs/>
          <w:color w:val="000000"/>
        </w:rPr>
        <w:t>Результаты первого уровня (приобретение социальных знаний, понимания социальной реальности и повседневной жизни):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  <w:u w:val="single"/>
        </w:rPr>
        <w:t>приобретение знаний</w:t>
      </w:r>
    </w:p>
    <w:p w:rsidR="007705A7" w:rsidRPr="007705A7" w:rsidRDefault="007705A7" w:rsidP="007705A7">
      <w:pPr>
        <w:pStyle w:val="aa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об этике и эстетике повседневной жизни человека в обществе;</w:t>
      </w:r>
    </w:p>
    <w:p w:rsidR="007705A7" w:rsidRPr="007705A7" w:rsidRDefault="007705A7" w:rsidP="007705A7">
      <w:pPr>
        <w:pStyle w:val="aa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lastRenderedPageBreak/>
        <w:t>о принятых в обществе нормах поведения и общения;</w:t>
      </w:r>
    </w:p>
    <w:p w:rsidR="007705A7" w:rsidRPr="007705A7" w:rsidRDefault="007705A7" w:rsidP="007705A7">
      <w:pPr>
        <w:pStyle w:val="aa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об основах здорового образа жизни;</w:t>
      </w:r>
    </w:p>
    <w:p w:rsidR="007705A7" w:rsidRPr="007705A7" w:rsidRDefault="007705A7" w:rsidP="007705A7">
      <w:pPr>
        <w:pStyle w:val="aa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об истории своей семьи и Отечества;</w:t>
      </w:r>
    </w:p>
    <w:p w:rsidR="007705A7" w:rsidRPr="007705A7" w:rsidRDefault="007705A7" w:rsidP="007705A7">
      <w:pPr>
        <w:pStyle w:val="aa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о правилах конструктивной групповой работы;</w:t>
      </w:r>
    </w:p>
    <w:p w:rsidR="007705A7" w:rsidRPr="007705A7" w:rsidRDefault="007705A7" w:rsidP="007705A7">
      <w:pPr>
        <w:pStyle w:val="aa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об основах разработки социальных проектов и организации коллективной творческой деятельности;</w:t>
      </w:r>
    </w:p>
    <w:p w:rsidR="007705A7" w:rsidRPr="007705A7" w:rsidRDefault="007705A7" w:rsidP="007705A7">
      <w:pPr>
        <w:pStyle w:val="aa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о способах самостоятельного поиска, нахождения и обработки информации;</w:t>
      </w:r>
    </w:p>
    <w:p w:rsidR="007705A7" w:rsidRPr="007705A7" w:rsidRDefault="007705A7" w:rsidP="007705A7">
      <w:pPr>
        <w:pStyle w:val="aa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о правилах проведения исследования.</w:t>
      </w:r>
    </w:p>
    <w:p w:rsidR="007705A7" w:rsidRPr="007705A7" w:rsidRDefault="007705A7" w:rsidP="007705A7">
      <w:pPr>
        <w:pStyle w:val="aa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развитие актерских способностей.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  <w:u w:val="single"/>
        </w:rPr>
        <w:t>Формы достижения результатов первого уровня</w:t>
      </w:r>
      <w:r w:rsidRPr="007705A7">
        <w:rPr>
          <w:color w:val="000000"/>
        </w:rPr>
        <w:t>: познавательные беседы, инструктажи, социальные пробы, поездки, экскурсии, беседы о здоровом образе жизни.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  <w:u w:val="single"/>
        </w:rPr>
        <w:t>Формы контроля результатов первого уровня</w:t>
      </w:r>
      <w:r w:rsidRPr="007705A7">
        <w:rPr>
          <w:color w:val="000000"/>
        </w:rPr>
        <w:t>: анкетирование.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b/>
          <w:bCs/>
          <w:color w:val="000000"/>
        </w:rPr>
        <w:t>Результаты второго уровня (получение опыта переживания и позитивного отношения к базовым ценностям общества):</w:t>
      </w:r>
    </w:p>
    <w:p w:rsidR="007705A7" w:rsidRPr="007705A7" w:rsidRDefault="007705A7" w:rsidP="007705A7">
      <w:pPr>
        <w:pStyle w:val="aa"/>
        <w:numPr>
          <w:ilvl w:val="0"/>
          <w:numId w:val="1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развитие ценностного отношения подростков к родному Отечеству, родной природе и культуре, труду, знаниям, своему собственному здоровью и внутреннему миру;</w:t>
      </w:r>
    </w:p>
    <w:p w:rsidR="007705A7" w:rsidRPr="007705A7" w:rsidRDefault="007705A7" w:rsidP="007705A7">
      <w:pPr>
        <w:pStyle w:val="aa"/>
        <w:numPr>
          <w:ilvl w:val="0"/>
          <w:numId w:val="1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получение первоначального опыта самореализации.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  <w:u w:val="single"/>
        </w:rPr>
        <w:t>Формы достижения результатов второго уровня</w:t>
      </w:r>
      <w:r w:rsidRPr="007705A7">
        <w:rPr>
          <w:color w:val="000000"/>
        </w:rPr>
        <w:t xml:space="preserve">: агитбригада, </w:t>
      </w:r>
      <w:proofErr w:type="spellStart"/>
      <w:r w:rsidRPr="007705A7">
        <w:rPr>
          <w:color w:val="000000"/>
        </w:rPr>
        <w:t>инсценирование</w:t>
      </w:r>
      <w:proofErr w:type="spellEnd"/>
      <w:r w:rsidRPr="007705A7">
        <w:rPr>
          <w:color w:val="000000"/>
        </w:rPr>
        <w:t>, трудовые десанты, оздоровительные акции, социально-значимые акции в кружке и в школе.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  <w:u w:val="single"/>
        </w:rPr>
        <w:t>Формы контроля результатов второго уровня</w:t>
      </w:r>
      <w:r w:rsidRPr="007705A7">
        <w:rPr>
          <w:color w:val="000000"/>
        </w:rPr>
        <w:t>: ежего</w:t>
      </w:r>
      <w:r>
        <w:rPr>
          <w:color w:val="000000"/>
        </w:rPr>
        <w:t>дный итоговый спектакль в школе.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b/>
          <w:bCs/>
          <w:color w:val="000000"/>
        </w:rPr>
        <w:t>Результаты третьего уровня (получение опыта самостоятельного общественного действия):</w:t>
      </w:r>
    </w:p>
    <w:p w:rsidR="007705A7" w:rsidRPr="007705A7" w:rsidRDefault="007705A7" w:rsidP="007705A7">
      <w:pPr>
        <w:pStyle w:val="aa"/>
        <w:numPr>
          <w:ilvl w:val="0"/>
          <w:numId w:val="1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приобретение опыта исследовательской деятельности;</w:t>
      </w:r>
    </w:p>
    <w:p w:rsidR="007705A7" w:rsidRPr="007705A7" w:rsidRDefault="007705A7" w:rsidP="007705A7">
      <w:pPr>
        <w:pStyle w:val="aa"/>
        <w:numPr>
          <w:ilvl w:val="0"/>
          <w:numId w:val="1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опыт публичного выступления;</w:t>
      </w:r>
    </w:p>
    <w:p w:rsidR="007705A7" w:rsidRPr="007705A7" w:rsidRDefault="007705A7" w:rsidP="007705A7">
      <w:pPr>
        <w:pStyle w:val="aa"/>
        <w:numPr>
          <w:ilvl w:val="0"/>
          <w:numId w:val="1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опыт самообслуживания, самоорганизации и организации совместной деятельности с другими детьми.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  <w:u w:val="single"/>
        </w:rPr>
        <w:lastRenderedPageBreak/>
        <w:t>Формы достижения результатов третьего уровня</w:t>
      </w:r>
      <w:r w:rsidRPr="007705A7">
        <w:rPr>
          <w:color w:val="000000"/>
        </w:rPr>
        <w:t>: исследовательские работы, социально-значимые акции в социуме (вне ОУ), художественные акции, фестивали и конкурсы.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  <w:u w:val="single"/>
        </w:rPr>
        <w:t>Формы контроля результатов третьего уровня</w:t>
      </w:r>
      <w:r w:rsidRPr="007705A7">
        <w:rPr>
          <w:color w:val="000000"/>
        </w:rPr>
        <w:t>: исследовательские конференции, фестивали и конкурсы театральных коллективов.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b/>
          <w:bCs/>
          <w:color w:val="000000"/>
        </w:rPr>
        <w:t>Результаты четвертого уровня (закрепление школьником опыта самостоятельного общественного действия):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b/>
          <w:bCs/>
          <w:color w:val="000000"/>
        </w:rPr>
        <w:t>- </w:t>
      </w:r>
      <w:r w:rsidRPr="007705A7">
        <w:rPr>
          <w:color w:val="000000"/>
        </w:rPr>
        <w:t>школьник может приобрести опыт общения с представителями других социальных групп, других поколений,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- опыт самоорганизации, организации совместной деятельности с другими детьми и работы в команде;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- нравственно-этический опыт взаимодействия со сверстниками, старшими и младшими детьми, взрослыми в соответствии с общепринятыми нравственными нормами.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7705A7">
        <w:rPr>
          <w:color w:val="000000"/>
          <w:u w:val="single"/>
        </w:rPr>
        <w:t>Формы достижения результатов четвертого уровня</w:t>
      </w:r>
      <w:r w:rsidRPr="007705A7">
        <w:rPr>
          <w:color w:val="000000"/>
        </w:rPr>
        <w:t>: умеют анализировать произведения, владеют основами актерского мастерства, элементами актерской выразительности, ориентируются в этических вопросах, стремятся к знаниям и красоте, умеют ценить труд в коллективе, творчески проявляют себя в процессе воплощения на сцене конкретного задания: исполнение литературного произведения, участие в литературно-поэтической композиции, театральной постановке, или выступление в качестве ведущего концертной программы</w:t>
      </w:r>
      <w:proofErr w:type="gramEnd"/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  <w:u w:val="single"/>
        </w:rPr>
        <w:t>Формы контроля результатов четвертого уровня:</w:t>
      </w:r>
      <w:r w:rsidRPr="007705A7">
        <w:rPr>
          <w:color w:val="000000"/>
        </w:rPr>
        <w:t> участие в различных конкурсах, высшая оценка для участника – получение призового места.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 xml:space="preserve">Форма подведения итогов: выступление на школьных праздниках, торжественных и тематических линейках, участие в школьных мероприятиях, родительских собраниях, классных часах, участие в мероприятиях младших классов, </w:t>
      </w:r>
      <w:proofErr w:type="spellStart"/>
      <w:r w:rsidRPr="007705A7">
        <w:rPr>
          <w:color w:val="000000"/>
        </w:rPr>
        <w:t>инсценирование</w:t>
      </w:r>
      <w:proofErr w:type="spellEnd"/>
      <w:r w:rsidRPr="007705A7">
        <w:rPr>
          <w:color w:val="000000"/>
        </w:rPr>
        <w:t xml:space="preserve"> сказок, сценок из жизни школы и постановка сказок и пьесок для свободного просмотра.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7705A7">
        <w:rPr>
          <w:b/>
          <w:bCs/>
          <w:color w:val="000000"/>
        </w:rPr>
        <w:t>Содержание курса внеурочной деятельности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b/>
          <w:bCs/>
          <w:color w:val="000000"/>
        </w:rPr>
        <w:t>1 раздел.</w:t>
      </w:r>
      <w:r w:rsidRPr="007705A7">
        <w:rPr>
          <w:color w:val="000000"/>
        </w:rPr>
        <w:t>  </w:t>
      </w:r>
      <w:r w:rsidRPr="007705A7">
        <w:rPr>
          <w:b/>
          <w:bCs/>
          <w:color w:val="000000"/>
        </w:rPr>
        <w:t>Вводное занятие «Разрешите представиться»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На первом вводном занятии знакомство с коллективом проходит в игре «Снежный ком». Знакомство ребят с программой, правилами поведения, инструкциями по охране труда. В конце занятия - игра «Театр – экспромт»: «Колобок».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-Беседа о театре. Значение театра, его отличие от других видов искусств. Знакомство с ведущими театрами России (презентация)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b/>
          <w:bCs/>
          <w:color w:val="000000"/>
        </w:rPr>
        <w:t>2 раздел.</w:t>
      </w:r>
      <w:r w:rsidRPr="007705A7">
        <w:rPr>
          <w:color w:val="000000"/>
        </w:rPr>
        <w:t> </w:t>
      </w:r>
      <w:r w:rsidRPr="007705A7">
        <w:rPr>
          <w:b/>
          <w:bCs/>
          <w:color w:val="000000"/>
        </w:rPr>
        <w:t>История театра. Театр как вид искусства.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Первоначальные представления о театре как виде искусства.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lastRenderedPageBreak/>
        <w:t xml:space="preserve">Знакомство с особенностями современного театра как вида искусства. </w:t>
      </w:r>
      <w:proofErr w:type="gramStart"/>
      <w:r w:rsidRPr="007705A7">
        <w:rPr>
          <w:color w:val="000000"/>
        </w:rPr>
        <w:t>Общее представление о видах и жанрах театрального искусства: (драматический театр, музыкальный театр (опера, балет, оперетта, мюзикл, театр кукол) и др.</w:t>
      </w:r>
      <w:proofErr w:type="gramEnd"/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Народные истоки театрального искусства. Скоморохи – первые профессиональные актеры на Руси, их популярность в народе. Преследование скоморохов со стороны государства и церкви.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Знакомство с театральными профессиями. Спектакль – результат коллективного творчества. Кто есть кто в театре. Актер – «главное чудо театра».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b/>
          <w:bCs/>
          <w:color w:val="000000"/>
        </w:rPr>
        <w:t>3 раздел.</w:t>
      </w:r>
      <w:r w:rsidRPr="007705A7">
        <w:rPr>
          <w:color w:val="000000"/>
        </w:rPr>
        <w:t> </w:t>
      </w:r>
      <w:r w:rsidRPr="007705A7">
        <w:rPr>
          <w:b/>
          <w:bCs/>
          <w:color w:val="000000"/>
        </w:rPr>
        <w:t>Актёрская грамота и сценическое искусство.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Многообразие выразительных сре</w:t>
      </w:r>
      <w:proofErr w:type="gramStart"/>
      <w:r w:rsidRPr="007705A7">
        <w:rPr>
          <w:color w:val="000000"/>
        </w:rPr>
        <w:t>дств в т</w:t>
      </w:r>
      <w:proofErr w:type="gramEnd"/>
      <w:r w:rsidRPr="007705A7">
        <w:rPr>
          <w:color w:val="000000"/>
        </w:rPr>
        <w:t>еатре.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Знакомство с драматургией, декорациями, костюмами, гримом, музыкальным и шумовым оформлением. Стержень театрального искусства – исполнительское искусство актера.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Возможности актера «превращать», преображать с помощью изменения своего поведения место, время, ситуацию, партнеров.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Развитие требований к органичности поведения в условиях вымысла. Словесные действия. Психофизическая выразительность речи. Словесные воздействия как подтекст. Этюдное оправдание заданной цепочки словесных действий.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Тренинги на внимание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Развиваем воображение и фантазию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Упражнения на расслабление и напряжение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Обретения навыка оправдания своих действий, высказываний, вдумчивости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Игры и упражнения, направленные на развитие дыхания и свободы речевого аппарата.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Задачи учителя. Развивать речевое дыхание и правильную артикуляцию, четкую дикцию, разнообразную интонацию, логику речи; связную образную речь, творческую фантазию; учить сочинять небольшие рассказы и сказки, подбирать простейшие рифмы; произносить скороговорки и стихи; тренировать четкое произношение согласных в конце слова; пользоваться интонациями, выражающими основные чувства; пополнять словарный запас.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b/>
          <w:bCs/>
          <w:color w:val="000000"/>
        </w:rPr>
        <w:t>4 раздел</w:t>
      </w:r>
      <w:r>
        <w:rPr>
          <w:b/>
          <w:bCs/>
          <w:color w:val="000000"/>
        </w:rPr>
        <w:t xml:space="preserve">. Художественное чтение. 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Художественное чтение как вид исполнительского искусства.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Основы практической работы над голосом. Гигиена речевого аппарата. Литературное произношение.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lastRenderedPageBreak/>
        <w:t>Основы сценической «лепки» фразы (логика речи). Понятие о фразе. Естественное построение фразы. Фраза простая и сложная. Основа и пояснение фразы. Пояснения на басах и верхах.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Классификация словесных воздействий. Текст и подтекст литературного произведения Возможность звучащим голосом рисовать ту или иную картину. Связь рисуемой картины с жанром литературного произведения.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7705A7">
        <w:rPr>
          <w:color w:val="000000"/>
        </w:rPr>
        <w:t xml:space="preserve">Отработка навыка правильного дыхания при чтении и </w:t>
      </w:r>
      <w:proofErr w:type="spellStart"/>
      <w:r w:rsidRPr="007705A7">
        <w:rPr>
          <w:color w:val="000000"/>
        </w:rPr>
        <w:t>сознатель-ного</w:t>
      </w:r>
      <w:proofErr w:type="spellEnd"/>
      <w:r w:rsidRPr="007705A7">
        <w:rPr>
          <w:color w:val="000000"/>
        </w:rPr>
        <w:t xml:space="preserve"> управления </w:t>
      </w:r>
      <w:proofErr w:type="spellStart"/>
      <w:r w:rsidRPr="007705A7">
        <w:rPr>
          <w:color w:val="000000"/>
        </w:rPr>
        <w:t>речеголосовым</w:t>
      </w:r>
      <w:proofErr w:type="spellEnd"/>
      <w:r w:rsidRPr="007705A7">
        <w:rPr>
          <w:color w:val="000000"/>
        </w:rPr>
        <w:t xml:space="preserve"> аппаратом (диапазоном голоса, его силой и подвижностью</w:t>
      </w:r>
      <w:proofErr w:type="gramEnd"/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Привитие интереса к чтению: чтение вслух, чтение вслух по ролям, чтение с актерской выразительностью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b/>
          <w:bCs/>
          <w:color w:val="000000"/>
        </w:rPr>
        <w:t>5 раздел.</w:t>
      </w:r>
      <w:r w:rsidRPr="007705A7">
        <w:rPr>
          <w:color w:val="000000"/>
        </w:rPr>
        <w:t>  </w:t>
      </w:r>
      <w:r w:rsidRPr="007705A7">
        <w:rPr>
          <w:b/>
          <w:bCs/>
          <w:color w:val="000000"/>
        </w:rPr>
        <w:t>Сценическое движение.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Школы и методики движенческой подготовки актера. Развитие психофизического аппарата. Работа с равновесием, работа с предметами. Техника безопасности.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Беседы: «В поисках собственного стиля», «Об Айседоре Дункан». «Бальные» танцы: «Танец-шествие», «Фигурный вальс».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Привить уважение к своему телу, научиться им владеть и держать в тонусе</w:t>
      </w:r>
      <w:proofErr w:type="gramStart"/>
      <w:r w:rsidRPr="007705A7">
        <w:rPr>
          <w:color w:val="000000"/>
        </w:rPr>
        <w:t xml:space="preserve"> .</w:t>
      </w:r>
      <w:proofErr w:type="gramEnd"/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 xml:space="preserve">Научить </w:t>
      </w:r>
      <w:proofErr w:type="gramStart"/>
      <w:r w:rsidRPr="007705A7">
        <w:rPr>
          <w:color w:val="000000"/>
        </w:rPr>
        <w:t>красиво</w:t>
      </w:r>
      <w:proofErr w:type="gramEnd"/>
      <w:r w:rsidRPr="007705A7">
        <w:rPr>
          <w:color w:val="000000"/>
        </w:rPr>
        <w:t xml:space="preserve"> двигаться, держать корпус. Через умение красиво двигаться формировать чувства уверенности и раскованности. Разучивание элементарных танцевальных движений. Разучивание элементов танца.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Задачи учителя. Развивать умение произвольно реагировать на команду или музыкальный сигнал, готовность действовать согласованно, включаясь в действие одновременно или последовательно; развивать координацию движений; учить запоминать заданные позы и образно передавать их; развивать способность искренне верить в любую воображаемую ситуацию; учить создавать образы животных с помощью выразительных пластических движений.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 xml:space="preserve">6 раздел </w:t>
      </w:r>
      <w:r w:rsidRPr="007705A7">
        <w:rPr>
          <w:b/>
          <w:bCs/>
          <w:color w:val="000000"/>
        </w:rPr>
        <w:t>Работа над пьесой, инсценировками рассказа и сказки.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Работа над выбранной пьесой, инсценировкой осмысление сюжета, выделение основных событий, являющихся поворотными моментами в развитии действия. Определение главной темы пьесы и идеи автора, раскрывающиеся через основной конфликт. Определение жанра будущего спектакля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Работа по карточкам «От прозы к драматическому диалогу», «Сфера диалога и сфера игры», «Кто это сказал?», «Создание речевых характеристик персонажей через анализ текста», выразительное чтение по ролям, расстановка ударение в тексте, упражнения на коллективную согласованность действий, отработка логического соединения текста и движения.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7 раздел</w:t>
      </w:r>
      <w:proofErr w:type="gramStart"/>
      <w:r>
        <w:rPr>
          <w:b/>
          <w:bCs/>
          <w:color w:val="000000"/>
        </w:rPr>
        <w:t xml:space="preserve"> .</w:t>
      </w:r>
      <w:proofErr w:type="gramEnd"/>
      <w:r w:rsidRPr="007705A7">
        <w:rPr>
          <w:b/>
          <w:bCs/>
          <w:color w:val="000000"/>
        </w:rPr>
        <w:t>Экспромт театр.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lastRenderedPageBreak/>
        <w:t xml:space="preserve">Активно и сиюминутно включает ребенка в творческий процесс, доставляя радость от творчества. Экспромт театр приучает ребенка к самодисциплине, к интенсивности в работе, включает в и развивает навык коллективного труда, в познании на собственном опыте социализирующую роль искусства. Развивает воображение и </w:t>
      </w:r>
      <w:proofErr w:type="gramStart"/>
      <w:r w:rsidRPr="007705A7">
        <w:rPr>
          <w:color w:val="000000"/>
        </w:rPr>
        <w:t>фанта-</w:t>
      </w:r>
      <w:proofErr w:type="spellStart"/>
      <w:r w:rsidRPr="007705A7">
        <w:rPr>
          <w:color w:val="000000"/>
        </w:rPr>
        <w:t>зию</w:t>
      </w:r>
      <w:proofErr w:type="spellEnd"/>
      <w:proofErr w:type="gramEnd"/>
      <w:r w:rsidRPr="007705A7">
        <w:rPr>
          <w:color w:val="000000"/>
        </w:rPr>
        <w:t>. Ребенок научается импровизации.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b/>
          <w:bCs/>
          <w:color w:val="000000"/>
        </w:rPr>
        <w:t>8 раздел.</w:t>
      </w:r>
      <w:r w:rsidRPr="007705A7">
        <w:rPr>
          <w:color w:val="000000"/>
        </w:rPr>
        <w:t> </w:t>
      </w:r>
      <w:r w:rsidRPr="007705A7">
        <w:rPr>
          <w:b/>
          <w:bCs/>
          <w:color w:val="000000"/>
        </w:rPr>
        <w:t>Работа над составлением сценария литературного праздника. Показ литературного праздника; спектакля.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 xml:space="preserve">Выбор произведения. Определение главной темы рассказа и идеи автора. </w:t>
      </w:r>
      <w:proofErr w:type="gramStart"/>
      <w:r w:rsidRPr="007705A7">
        <w:rPr>
          <w:color w:val="000000"/>
        </w:rPr>
        <w:t>Раскрывающиеся</w:t>
      </w:r>
      <w:proofErr w:type="gramEnd"/>
      <w:r w:rsidRPr="007705A7">
        <w:rPr>
          <w:color w:val="000000"/>
        </w:rPr>
        <w:t xml:space="preserve"> через основной конфликт. Распределение ролей.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Выстраивание взаимодействия исполнителей. Работа с мизансценой. Закрепление выстроенных мизансцен.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Репетиция по эпизодам. С отработкой диалогов. Выразительность, произносимых диалогов. Темпо-ритм речи. Отработка монологов. Пластический рисунок роли. Темпо-ритм.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Поиски музыкально-пластического решения отдельных эпизодов и роли.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Репетиции отдельных картин в разных составах. Создание элементов декораций, подбор реквизита и элементов костюма.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Подбор музыки для музыкального оформления спектакля.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color w:val="000000"/>
        </w:rPr>
        <w:t>Сводная репетиция. Генеральная репетиция.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 xml:space="preserve">Итоговое занятие </w:t>
      </w:r>
      <w:r w:rsidRPr="007705A7">
        <w:rPr>
          <w:b/>
          <w:bCs/>
          <w:color w:val="000000"/>
        </w:rPr>
        <w:t xml:space="preserve"> Что получилось, что не получилось»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 w:rsidRPr="007705A7">
        <w:rPr>
          <w:b/>
          <w:bCs/>
          <w:color w:val="000000"/>
        </w:rPr>
        <w:t>Ведущая деятельность</w:t>
      </w:r>
      <w:r w:rsidRPr="007705A7">
        <w:rPr>
          <w:color w:val="000000"/>
        </w:rPr>
        <w:t xml:space="preserve">: подготовка литературных праздников (классных и школьных) в течение учебного года; </w:t>
      </w:r>
      <w:proofErr w:type="spellStart"/>
      <w:r w:rsidRPr="007705A7">
        <w:rPr>
          <w:color w:val="000000"/>
        </w:rPr>
        <w:t>инсценирование</w:t>
      </w:r>
      <w:proofErr w:type="spellEnd"/>
      <w:r w:rsidRPr="007705A7">
        <w:rPr>
          <w:color w:val="000000"/>
        </w:rPr>
        <w:t>.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</w:p>
    <w:p w:rsid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</w:p>
    <w:p w:rsid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7705A7">
        <w:rPr>
          <w:b/>
          <w:bCs/>
          <w:color w:val="000000"/>
        </w:rPr>
        <w:lastRenderedPageBreak/>
        <w:t>Тематическое планирование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7705A7">
        <w:rPr>
          <w:b/>
          <w:bCs/>
          <w:color w:val="000000"/>
        </w:rPr>
        <w:t xml:space="preserve"> </w:t>
      </w:r>
      <w:r w:rsidR="00CC5A59">
        <w:rPr>
          <w:b/>
          <w:bCs/>
          <w:color w:val="000000"/>
        </w:rPr>
        <w:t>6-8</w:t>
      </w:r>
      <w:r>
        <w:rPr>
          <w:b/>
          <w:bCs/>
          <w:color w:val="000000"/>
        </w:rPr>
        <w:t xml:space="preserve"> </w:t>
      </w:r>
      <w:r w:rsidRPr="007705A7">
        <w:rPr>
          <w:b/>
          <w:bCs/>
          <w:color w:val="000000"/>
        </w:rPr>
        <w:t>класс</w:t>
      </w:r>
      <w:r>
        <w:rPr>
          <w:b/>
          <w:bCs/>
          <w:color w:val="000000"/>
        </w:rPr>
        <w:t>а 34</w:t>
      </w:r>
      <w:r w:rsidRPr="007705A7">
        <w:rPr>
          <w:b/>
          <w:bCs/>
          <w:color w:val="000000"/>
        </w:rPr>
        <w:t xml:space="preserve"> часов</w:t>
      </w: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</w:p>
    <w:tbl>
      <w:tblPr>
        <w:tblW w:w="14999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554"/>
        <w:gridCol w:w="1953"/>
        <w:gridCol w:w="822"/>
        <w:gridCol w:w="2426"/>
        <w:gridCol w:w="4141"/>
        <w:gridCol w:w="1559"/>
        <w:gridCol w:w="1560"/>
        <w:gridCol w:w="1984"/>
      </w:tblGrid>
      <w:tr w:rsidR="00720915" w:rsidRPr="007705A7" w:rsidTr="007705A7">
        <w:tc>
          <w:tcPr>
            <w:tcW w:w="5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 xml:space="preserve">№ </w:t>
            </w:r>
            <w:proofErr w:type="gramStart"/>
            <w:r w:rsidRPr="007705A7">
              <w:rPr>
                <w:color w:val="000000"/>
              </w:rPr>
              <w:t>п</w:t>
            </w:r>
            <w:proofErr w:type="gramEnd"/>
            <w:r w:rsidRPr="007705A7">
              <w:rPr>
                <w:color w:val="000000"/>
              </w:rPr>
              <w:t>/п</w:t>
            </w:r>
          </w:p>
        </w:tc>
        <w:tc>
          <w:tcPr>
            <w:tcW w:w="19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Тема учебного занятия</w:t>
            </w:r>
          </w:p>
        </w:tc>
        <w:tc>
          <w:tcPr>
            <w:tcW w:w="8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Всего часов</w:t>
            </w:r>
          </w:p>
        </w:tc>
        <w:tc>
          <w:tcPr>
            <w:tcW w:w="6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Содержание деятельности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Дата план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Дата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факт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Виды/ формы контроля</w:t>
            </w:r>
          </w:p>
        </w:tc>
      </w:tr>
      <w:tr w:rsidR="00720915" w:rsidRPr="007705A7" w:rsidTr="007705A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705A7" w:rsidRPr="007705A7" w:rsidRDefault="007705A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705A7" w:rsidRPr="007705A7" w:rsidRDefault="007705A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705A7" w:rsidRPr="007705A7" w:rsidRDefault="007705A7">
            <w:pPr>
              <w:rPr>
                <w:color w:val="000000"/>
              </w:rPr>
            </w:pP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Теоретическая часть занятия /форма организации деятельности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Практическая часть занятия /форма организации деятельности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705A7" w:rsidRPr="007705A7" w:rsidRDefault="007705A7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705A7" w:rsidRPr="007705A7" w:rsidRDefault="007705A7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705A7" w:rsidRPr="007705A7" w:rsidRDefault="007705A7">
            <w:pPr>
              <w:rPr>
                <w:color w:val="000000"/>
              </w:rPr>
            </w:pPr>
          </w:p>
        </w:tc>
      </w:tr>
      <w:tr w:rsidR="00720915" w:rsidRPr="007705A7" w:rsidTr="007705A7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1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Вводное занятие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1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Знакомство с планом работы. Знакомство с ведущими театрами России (презентация)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Игра «Снежный ком». В конце занятия - игра «Театр – экспромт»: «Колобок».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</w:tr>
      <w:tr w:rsidR="00720915" w:rsidRPr="007705A7" w:rsidTr="007705A7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2</w:t>
            </w:r>
            <w:r w:rsidR="00CC5A59">
              <w:rPr>
                <w:color w:val="000000"/>
              </w:rPr>
              <w:t>-4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523678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История театра. </w:t>
            </w:r>
            <w:r w:rsidR="00720915">
              <w:rPr>
                <w:color w:val="000000"/>
              </w:rPr>
              <w:t xml:space="preserve">Театр как вид </w:t>
            </w:r>
            <w:r w:rsidR="007705A7" w:rsidRPr="007705A7">
              <w:rPr>
                <w:color w:val="000000"/>
              </w:rPr>
              <w:t>искусства.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 xml:space="preserve">Знакомство с особенностями современного театра как вида искусства. </w:t>
            </w:r>
            <w:proofErr w:type="gramStart"/>
            <w:r w:rsidRPr="007705A7">
              <w:rPr>
                <w:color w:val="000000"/>
              </w:rPr>
              <w:t xml:space="preserve">Виды и жанры театрального </w:t>
            </w:r>
            <w:proofErr w:type="spellStart"/>
            <w:r w:rsidRPr="007705A7">
              <w:rPr>
                <w:color w:val="000000"/>
              </w:rPr>
              <w:t>ис-кусства</w:t>
            </w:r>
            <w:proofErr w:type="spellEnd"/>
            <w:r w:rsidRPr="007705A7">
              <w:rPr>
                <w:color w:val="000000"/>
              </w:rPr>
              <w:t>: драматический театр, музыкальный театр (опера, балет, оперетта, мюзикл), театр кукол, радио- и телетеатр.</w:t>
            </w:r>
            <w:proofErr w:type="gramEnd"/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 xml:space="preserve">Народные истоки театрального </w:t>
            </w:r>
            <w:r w:rsidRPr="007705A7">
              <w:rPr>
                <w:color w:val="000000"/>
              </w:rPr>
              <w:lastRenderedPageBreak/>
              <w:t>искусства.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Знакомство с театральными профессиями.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Актер – «главное чудо театра».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lastRenderedPageBreak/>
              <w:t>Творческие игры.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proofErr w:type="gramStart"/>
            <w:r w:rsidRPr="007705A7">
              <w:rPr>
                <w:color w:val="000000"/>
              </w:rPr>
              <w:t>Игры «Театр в твоей жизни («Что такое театр?», «Театр в твоем доме.</w:t>
            </w:r>
            <w:proofErr w:type="gramEnd"/>
            <w:r w:rsidRPr="007705A7">
              <w:rPr>
                <w:color w:val="000000"/>
              </w:rPr>
              <w:t xml:space="preserve"> Театр на улице»,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Упражнения-тренинги «Так и не так в театре (готовимся, приходим, смотрим)».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</w:tr>
      <w:tr w:rsidR="00720915" w:rsidRPr="007705A7" w:rsidTr="007705A7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CC5A59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5-7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20915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Актёрская грамота и сценическое </w:t>
            </w:r>
            <w:r w:rsidR="007705A7" w:rsidRPr="007705A7">
              <w:rPr>
                <w:color w:val="000000"/>
              </w:rPr>
              <w:t>искусство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CC5A59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proofErr w:type="gramStart"/>
            <w:r w:rsidRPr="007705A7">
              <w:rPr>
                <w:color w:val="000000"/>
              </w:rPr>
              <w:t>Словесные</w:t>
            </w:r>
            <w:proofErr w:type="gramEnd"/>
            <w:r w:rsidRPr="007705A7">
              <w:rPr>
                <w:color w:val="000000"/>
              </w:rPr>
              <w:t xml:space="preserve"> инструкция, практические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proofErr w:type="gramStart"/>
            <w:r w:rsidRPr="007705A7">
              <w:rPr>
                <w:color w:val="000000"/>
              </w:rPr>
              <w:t>Групповые</w:t>
            </w:r>
            <w:proofErr w:type="gramEnd"/>
            <w:r w:rsidRPr="007705A7">
              <w:rPr>
                <w:color w:val="000000"/>
              </w:rPr>
              <w:t>, в парах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proofErr w:type="gramStart"/>
            <w:r w:rsidRPr="007705A7">
              <w:rPr>
                <w:color w:val="000000"/>
              </w:rPr>
              <w:t>Артикуляционная</w:t>
            </w:r>
            <w:proofErr w:type="gramEnd"/>
            <w:r w:rsidRPr="007705A7">
              <w:rPr>
                <w:color w:val="000000"/>
              </w:rPr>
              <w:t xml:space="preserve"> гимнастик., упражнения на дыхание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Упражнения и игры на вним</w:t>
            </w:r>
            <w:r w:rsidR="00CC5A59">
              <w:rPr>
                <w:color w:val="000000"/>
              </w:rPr>
              <w:t>ание: «Поймать хлопок», «</w:t>
            </w:r>
            <w:proofErr w:type="spellStart"/>
            <w:r w:rsidR="00CC5A59">
              <w:rPr>
                <w:color w:val="000000"/>
              </w:rPr>
              <w:t>Неви-</w:t>
            </w:r>
            <w:r w:rsidRPr="007705A7">
              <w:rPr>
                <w:color w:val="000000"/>
              </w:rPr>
              <w:t>имая</w:t>
            </w:r>
            <w:proofErr w:type="spellEnd"/>
            <w:r w:rsidRPr="007705A7">
              <w:rPr>
                <w:color w:val="000000"/>
              </w:rPr>
              <w:t xml:space="preserve"> нить», «Много ниточек, или Большое зеркало», «Шпион», «На одну букву», «Фотографы», «Слушаем тишину».</w:t>
            </w:r>
          </w:p>
          <w:p w:rsidR="007705A7" w:rsidRPr="007705A7" w:rsidRDefault="00CC5A59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Упражнения и игры на вообра</w:t>
            </w:r>
            <w:r w:rsidR="007705A7" w:rsidRPr="007705A7">
              <w:rPr>
                <w:color w:val="000000"/>
              </w:rPr>
              <w:t>жение и фантазию «</w:t>
            </w:r>
            <w:proofErr w:type="spellStart"/>
            <w:r w:rsidR="007705A7" w:rsidRPr="007705A7">
              <w:rPr>
                <w:color w:val="000000"/>
              </w:rPr>
              <w:t>Соченим</w:t>
            </w:r>
            <w:proofErr w:type="spellEnd"/>
            <w:r w:rsidR="007705A7" w:rsidRPr="007705A7">
              <w:rPr>
                <w:color w:val="000000"/>
              </w:rPr>
              <w:t xml:space="preserve"> сказку», «Оживи предмет», «</w:t>
            </w:r>
            <w:proofErr w:type="gramStart"/>
            <w:r w:rsidR="007705A7" w:rsidRPr="007705A7">
              <w:rPr>
                <w:color w:val="000000"/>
              </w:rPr>
              <w:t>Пре-вращение</w:t>
            </w:r>
            <w:proofErr w:type="gramEnd"/>
            <w:r w:rsidR="007705A7" w:rsidRPr="007705A7">
              <w:rPr>
                <w:color w:val="000000"/>
              </w:rPr>
              <w:t xml:space="preserve"> палочки», «Работа с воображаемыми предметами» на коллективную согласованность действий (одновременно, друг за другом, вовремя); воспитывающие ситуации «Что будет, если я буду играть один»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Упражнения на расслабление и напряжение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Этюдное оправдание заданной цепочки словесных действий.1,5 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</w:tr>
      <w:tr w:rsidR="00720915" w:rsidRPr="007705A7" w:rsidTr="007705A7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CC5A59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8-11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Художественное чтение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CC5A59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Законы художественного чтения:</w:t>
            </w:r>
          </w:p>
          <w:p w:rsidR="007705A7" w:rsidRPr="007705A7" w:rsidRDefault="00CC5A59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Фраза простая и сложная. Глав</w:t>
            </w:r>
            <w:r w:rsidR="007705A7" w:rsidRPr="007705A7">
              <w:rPr>
                <w:color w:val="000000"/>
              </w:rPr>
              <w:t>ные ударные слова в произве</w:t>
            </w:r>
            <w:r>
              <w:rPr>
                <w:color w:val="000000"/>
              </w:rPr>
              <w:t>дении. Логические паузы, синтак</w:t>
            </w:r>
            <w:r w:rsidR="007705A7" w:rsidRPr="007705A7">
              <w:rPr>
                <w:color w:val="000000"/>
              </w:rPr>
              <w:t>сические паузы.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Литературное произношение. Основы сценической «лепки» фразы (логика речи). Понятие о фразе. Естественное построение фразы.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Артикуляционная гимнастика, упражнения на дыхание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Упражнения на рождение звука: «Бамбук», «Корни», «Тряпичная кукла», Резинова</w:t>
            </w:r>
            <w:r w:rsidR="00CC5A59">
              <w:rPr>
                <w:color w:val="000000"/>
              </w:rPr>
              <w:t>я кукла», «Фо</w:t>
            </w:r>
            <w:r w:rsidRPr="007705A7">
              <w:rPr>
                <w:color w:val="000000"/>
              </w:rPr>
              <w:t>нарь», Антенна», «Разноцветный фонтан».</w:t>
            </w:r>
          </w:p>
          <w:p w:rsidR="007705A7" w:rsidRPr="007705A7" w:rsidRDefault="00CC5A59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Упражнения на развитие арти</w:t>
            </w:r>
            <w:r w:rsidR="007705A7" w:rsidRPr="007705A7">
              <w:rPr>
                <w:color w:val="000000"/>
              </w:rPr>
              <w:t>куляционного аппарат: «улыбочка», «Хоботок», «Лошадка», «Вкусное варенье».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 xml:space="preserve">Разучиваем скороговорки и </w:t>
            </w:r>
            <w:proofErr w:type="spellStart"/>
            <w:r w:rsidRPr="007705A7">
              <w:rPr>
                <w:color w:val="000000"/>
              </w:rPr>
              <w:t>чистоговорки</w:t>
            </w:r>
            <w:proofErr w:type="spellEnd"/>
            <w:r w:rsidRPr="007705A7">
              <w:rPr>
                <w:color w:val="000000"/>
              </w:rPr>
              <w:t>.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Чтение вслух и по ролям.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</w:tr>
      <w:tr w:rsidR="00720915" w:rsidRPr="007705A7" w:rsidTr="007705A7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CC5A59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9-13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20915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Сценическое </w:t>
            </w:r>
            <w:r w:rsidR="007705A7" w:rsidRPr="007705A7">
              <w:rPr>
                <w:color w:val="000000"/>
              </w:rPr>
              <w:t>движение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Школы и методики движенческой подготовки актера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Разминка плечевого пояса: «Ветряная мельница», «Миксер», «Пружина», «Кошка лезет на забор». Тренинг: «Тележка», «</w:t>
            </w:r>
            <w:proofErr w:type="gramStart"/>
            <w:r w:rsidRPr="007705A7">
              <w:rPr>
                <w:color w:val="000000"/>
              </w:rPr>
              <w:t>Со-бачка</w:t>
            </w:r>
            <w:proofErr w:type="gramEnd"/>
            <w:r w:rsidRPr="007705A7">
              <w:rPr>
                <w:color w:val="000000"/>
              </w:rPr>
              <w:t>», «Гусиный шаг», «Прыжок на месте».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Разучивание элементарных танцевальных движений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</w:tr>
      <w:tr w:rsidR="00720915" w:rsidRPr="007705A7" w:rsidTr="007705A7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CC5A59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14-18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20915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Работа над пьесой </w:t>
            </w:r>
            <w:r w:rsidR="007705A7" w:rsidRPr="007705A7">
              <w:rPr>
                <w:color w:val="000000"/>
              </w:rPr>
              <w:t>инсценировкой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CC5A59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Словесные</w:t>
            </w:r>
          </w:p>
          <w:p w:rsidR="007705A7" w:rsidRPr="007705A7" w:rsidRDefault="00CC5A59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Выбор пьесы, рассказа для инс</w:t>
            </w:r>
            <w:r w:rsidR="007705A7" w:rsidRPr="007705A7">
              <w:rPr>
                <w:color w:val="000000"/>
              </w:rPr>
              <w:t>ценировки.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lastRenderedPageBreak/>
              <w:t xml:space="preserve">Работа над выбранной пьесой, осмысление сюжета, выделение основных событий, являющихся поворотными моментами в </w:t>
            </w:r>
            <w:proofErr w:type="gramStart"/>
            <w:r w:rsidRPr="007705A7">
              <w:rPr>
                <w:color w:val="000000"/>
              </w:rPr>
              <w:t>раз-витии</w:t>
            </w:r>
            <w:proofErr w:type="gramEnd"/>
            <w:r w:rsidRPr="007705A7">
              <w:rPr>
                <w:color w:val="000000"/>
              </w:rPr>
              <w:t xml:space="preserve"> действия. Определение главной темы пьесы и идеи </w:t>
            </w:r>
            <w:proofErr w:type="gramStart"/>
            <w:r w:rsidRPr="007705A7">
              <w:rPr>
                <w:color w:val="000000"/>
              </w:rPr>
              <w:t>авто-</w:t>
            </w:r>
            <w:proofErr w:type="spellStart"/>
            <w:r w:rsidRPr="007705A7">
              <w:rPr>
                <w:color w:val="000000"/>
              </w:rPr>
              <w:t>ра</w:t>
            </w:r>
            <w:proofErr w:type="spellEnd"/>
            <w:proofErr w:type="gramEnd"/>
            <w:r w:rsidRPr="007705A7">
              <w:rPr>
                <w:color w:val="000000"/>
              </w:rPr>
              <w:t>, раскрывающиеся через основной конфликт. Определение жанра будущего спектакля.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lastRenderedPageBreak/>
              <w:t>Практические.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В парах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Артикуляционная гимнастика. Упражнения на дыхание.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lastRenderedPageBreak/>
              <w:t>Чтение и обсуждение пьесы (инсценировки), ее темы, идеи.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 xml:space="preserve">Работа по карточкам «от прозы к драматическому диалогу», «Сфера диалога и сфера игры», </w:t>
            </w:r>
            <w:r w:rsidR="00CC5A59">
              <w:rPr>
                <w:color w:val="000000"/>
              </w:rPr>
              <w:t>«Кто это сказал?», «Создание ре</w:t>
            </w:r>
            <w:r w:rsidRPr="007705A7">
              <w:rPr>
                <w:color w:val="000000"/>
              </w:rPr>
              <w:t>чевых характеристик персонажей через анализ текста»,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выразительное чтение по ролям, расстановка ударение в тексте</w:t>
            </w:r>
            <w:r w:rsidR="00CC5A59">
              <w:rPr>
                <w:color w:val="000000"/>
              </w:rPr>
              <w:t>, упражнения на коллективную со</w:t>
            </w:r>
            <w:r w:rsidRPr="007705A7">
              <w:rPr>
                <w:color w:val="000000"/>
              </w:rPr>
              <w:t>гласованность действий, отработка логического ударения.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</w:tr>
      <w:tr w:rsidR="00720915" w:rsidRPr="007705A7" w:rsidTr="007705A7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CC5A59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19-22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Сценическое искусство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CC5A59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Словесные, практиче</w:t>
            </w:r>
            <w:r w:rsidRPr="007705A7">
              <w:rPr>
                <w:color w:val="000000"/>
              </w:rPr>
              <w:t>ские.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proofErr w:type="gramStart"/>
            <w:r w:rsidRPr="007705A7">
              <w:rPr>
                <w:color w:val="000000"/>
              </w:rPr>
              <w:t>Групповые</w:t>
            </w:r>
            <w:proofErr w:type="gramEnd"/>
            <w:r w:rsidRPr="007705A7">
              <w:rPr>
                <w:color w:val="000000"/>
              </w:rPr>
              <w:t>, в парах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Артикуляционная гимнастика, упражнения на дыхание.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Мимика, жест, пантомима. Беседа – диалог «Что такое пантомима, ее роль в сценическом ис</w:t>
            </w:r>
            <w:r w:rsidRPr="007705A7">
              <w:rPr>
                <w:color w:val="000000"/>
              </w:rPr>
              <w:t>кусстве»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 xml:space="preserve">Упражнения и игры. «Плачущий ребенок», « Что это?», «Где мы </w:t>
            </w:r>
            <w:proofErr w:type="gramStart"/>
            <w:r w:rsidRPr="007705A7">
              <w:rPr>
                <w:color w:val="000000"/>
              </w:rPr>
              <w:t>были</w:t>
            </w:r>
            <w:proofErr w:type="gramEnd"/>
            <w:r w:rsidRPr="007705A7">
              <w:rPr>
                <w:color w:val="000000"/>
              </w:rPr>
              <w:t xml:space="preserve"> не расскажем, но что видели, покажем», « Ты на том, а я на другом берегу», «За стеклом»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</w:tr>
      <w:tr w:rsidR="00720915" w:rsidRPr="007705A7" w:rsidTr="007705A7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CC5A59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23-26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Экспромт театр.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CC5A59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Словесный, практический</w:t>
            </w:r>
          </w:p>
          <w:p w:rsidR="007705A7" w:rsidRPr="007705A7" w:rsidRDefault="00CC5A59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Групповая</w:t>
            </w:r>
            <w:proofErr w:type="gramEnd"/>
            <w:r>
              <w:rPr>
                <w:color w:val="000000"/>
              </w:rPr>
              <w:t xml:space="preserve">, в парах, </w:t>
            </w:r>
            <w:r>
              <w:rPr>
                <w:color w:val="000000"/>
              </w:rPr>
              <w:lastRenderedPageBreak/>
              <w:t>индивиду</w:t>
            </w:r>
            <w:r w:rsidR="007705A7" w:rsidRPr="007705A7">
              <w:rPr>
                <w:color w:val="000000"/>
              </w:rPr>
              <w:t>альная</w:t>
            </w:r>
            <w:r>
              <w:rPr>
                <w:color w:val="000000"/>
              </w:rPr>
              <w:t>.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lastRenderedPageBreak/>
              <w:t>Артикуляционная гимнастика, упражнения на дыхание.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 xml:space="preserve">Экспромт спектакль на </w:t>
            </w:r>
            <w:proofErr w:type="gramStart"/>
            <w:r w:rsidRPr="007705A7">
              <w:rPr>
                <w:color w:val="000000"/>
              </w:rPr>
              <w:t>рас</w:t>
            </w:r>
            <w:r w:rsidR="00CC5A59">
              <w:rPr>
                <w:color w:val="000000"/>
              </w:rPr>
              <w:t>-сказ</w:t>
            </w:r>
            <w:proofErr w:type="gramEnd"/>
            <w:r w:rsidR="00CC5A59">
              <w:rPr>
                <w:color w:val="000000"/>
              </w:rPr>
              <w:t xml:space="preserve"> </w:t>
            </w:r>
            <w:r w:rsidR="00CC5A59">
              <w:rPr>
                <w:color w:val="000000"/>
              </w:rPr>
              <w:lastRenderedPageBreak/>
              <w:t>«Щи», « В гостях у инопла</w:t>
            </w:r>
            <w:r w:rsidRPr="007705A7">
              <w:rPr>
                <w:color w:val="000000"/>
              </w:rPr>
              <w:t>нетянина»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«Музыкальный дракон»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</w:tr>
      <w:tr w:rsidR="00720915" w:rsidRPr="007705A7" w:rsidTr="007705A7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CC5A59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27-29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20915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Репетиция инсценировки </w:t>
            </w:r>
            <w:proofErr w:type="gramStart"/>
            <w:r w:rsidR="007705A7" w:rsidRPr="007705A7">
              <w:rPr>
                <w:color w:val="000000"/>
              </w:rPr>
              <w:t>Драгунского</w:t>
            </w:r>
            <w:proofErr w:type="gramEnd"/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CC5A59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Словесный, наглядный, практический.</w:t>
            </w:r>
          </w:p>
          <w:p w:rsidR="007705A7" w:rsidRPr="007705A7" w:rsidRDefault="00CC5A59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Групповая</w:t>
            </w:r>
            <w:proofErr w:type="gramEnd"/>
            <w:r>
              <w:rPr>
                <w:color w:val="000000"/>
              </w:rPr>
              <w:t>, в парах, инди</w:t>
            </w:r>
            <w:r w:rsidR="007705A7" w:rsidRPr="007705A7">
              <w:rPr>
                <w:color w:val="000000"/>
              </w:rPr>
              <w:t>видуальная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Артикуляционная гимнастика, упражнения на дыхание.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Чтение по ролям. Выстраивание взаимодействия исполнителей. Работа с мизансценой. Закрепление выстроенных мизансцен.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 xml:space="preserve">Репетиция по эпизодам. С </w:t>
            </w:r>
            <w:proofErr w:type="gramStart"/>
            <w:r w:rsidRPr="007705A7">
              <w:rPr>
                <w:color w:val="000000"/>
              </w:rPr>
              <w:t>от-работкой</w:t>
            </w:r>
            <w:proofErr w:type="gramEnd"/>
            <w:r w:rsidRPr="007705A7">
              <w:rPr>
                <w:color w:val="000000"/>
              </w:rPr>
              <w:t xml:space="preserve"> диалогов. В</w:t>
            </w:r>
            <w:r w:rsidR="00CC5A59">
              <w:rPr>
                <w:color w:val="000000"/>
              </w:rPr>
              <w:t>ыразитель</w:t>
            </w:r>
            <w:r w:rsidRPr="007705A7">
              <w:rPr>
                <w:color w:val="000000"/>
              </w:rPr>
              <w:t>ность, произносимых диалогов</w:t>
            </w:r>
            <w:r w:rsidR="00CC5A59">
              <w:rPr>
                <w:color w:val="000000"/>
              </w:rPr>
              <w:t>. Темпо-ритм речи. Отработка мо</w:t>
            </w:r>
            <w:r w:rsidRPr="007705A7">
              <w:rPr>
                <w:color w:val="000000"/>
              </w:rPr>
              <w:t>нологов.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Пластический рисунок роли. Темпо-ритм.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Поиски музыкаль</w:t>
            </w:r>
            <w:r w:rsidR="00CC5A59">
              <w:rPr>
                <w:color w:val="000000"/>
              </w:rPr>
              <w:t>но-пластического решения отдель</w:t>
            </w:r>
            <w:r w:rsidRPr="007705A7">
              <w:rPr>
                <w:color w:val="000000"/>
              </w:rPr>
              <w:t>ных эпизодов и роли.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Репетиции отдельных картин в разных составах.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Создание элементов декораций, подбор реквизита и элементов костюма.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Подбор музыки для музыкального оформления спектакля.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 xml:space="preserve">Сводная репетиция. </w:t>
            </w:r>
            <w:proofErr w:type="gramStart"/>
            <w:r w:rsidRPr="007705A7">
              <w:rPr>
                <w:color w:val="000000"/>
              </w:rPr>
              <w:t>Гене-</w:t>
            </w:r>
            <w:proofErr w:type="spellStart"/>
            <w:r w:rsidRPr="007705A7">
              <w:rPr>
                <w:color w:val="000000"/>
              </w:rPr>
              <w:t>ральная</w:t>
            </w:r>
            <w:proofErr w:type="spellEnd"/>
            <w:proofErr w:type="gramEnd"/>
            <w:r w:rsidRPr="007705A7">
              <w:rPr>
                <w:color w:val="000000"/>
              </w:rPr>
              <w:t xml:space="preserve"> репетиция.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</w:tr>
      <w:tr w:rsidR="00720915" w:rsidRPr="007705A7" w:rsidTr="007705A7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CC5A59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30-33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20915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Инсценировка </w:t>
            </w:r>
            <w:r w:rsidR="007705A7" w:rsidRPr="007705A7">
              <w:rPr>
                <w:color w:val="000000"/>
              </w:rPr>
              <w:t>отрывка из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lastRenderedPageBreak/>
              <w:t xml:space="preserve">сказки </w:t>
            </w:r>
            <w:r w:rsidR="007705A7" w:rsidRPr="007705A7">
              <w:rPr>
                <w:color w:val="000000"/>
              </w:rPr>
              <w:t>«Золушка»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CC5A59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Словесный, практический.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proofErr w:type="gramStart"/>
            <w:r w:rsidRPr="007705A7">
              <w:rPr>
                <w:color w:val="000000"/>
              </w:rPr>
              <w:lastRenderedPageBreak/>
              <w:t>Групповая</w:t>
            </w:r>
            <w:proofErr w:type="gramEnd"/>
            <w:r w:rsidRPr="007705A7">
              <w:rPr>
                <w:color w:val="000000"/>
              </w:rPr>
              <w:t>, в парах, индивиду-</w:t>
            </w:r>
            <w:proofErr w:type="spellStart"/>
            <w:r w:rsidRPr="007705A7">
              <w:rPr>
                <w:color w:val="000000"/>
              </w:rPr>
              <w:t>альная</w:t>
            </w:r>
            <w:proofErr w:type="spellEnd"/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lastRenderedPageBreak/>
              <w:t>Артикуляционная гимнастика, упражнения на дыхание.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lastRenderedPageBreak/>
              <w:t>Выбор сказки. Чтение сказки.</w:t>
            </w:r>
            <w:proofErr w:type="gramStart"/>
            <w:r w:rsidRPr="007705A7">
              <w:rPr>
                <w:color w:val="000000"/>
              </w:rPr>
              <w:t xml:space="preserve"> .</w:t>
            </w:r>
            <w:proofErr w:type="gramEnd"/>
            <w:r w:rsidRPr="007705A7">
              <w:rPr>
                <w:color w:val="000000"/>
              </w:rPr>
              <w:t xml:space="preserve"> Определение главной темы и идеи автора.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Распределение ролей. Чтение по ролям.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 xml:space="preserve">Выстраивание взаимодействия исполнителей. Работа с мизансценой. Закрепление </w:t>
            </w:r>
            <w:proofErr w:type="gramStart"/>
            <w:r w:rsidRPr="007705A7">
              <w:rPr>
                <w:color w:val="000000"/>
              </w:rPr>
              <w:t>вы-строенных</w:t>
            </w:r>
            <w:proofErr w:type="gramEnd"/>
            <w:r w:rsidRPr="007705A7">
              <w:rPr>
                <w:color w:val="000000"/>
              </w:rPr>
              <w:t xml:space="preserve"> мизансцен.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 xml:space="preserve">Репетиция по эпизодам. С </w:t>
            </w:r>
            <w:proofErr w:type="gramStart"/>
            <w:r w:rsidRPr="007705A7">
              <w:rPr>
                <w:color w:val="000000"/>
              </w:rPr>
              <w:t>от-работкой</w:t>
            </w:r>
            <w:proofErr w:type="gramEnd"/>
            <w:r w:rsidRPr="007705A7">
              <w:rPr>
                <w:color w:val="000000"/>
              </w:rPr>
              <w:t xml:space="preserve"> диалогов. </w:t>
            </w:r>
            <w:proofErr w:type="gramStart"/>
            <w:r w:rsidRPr="007705A7">
              <w:rPr>
                <w:color w:val="000000"/>
              </w:rPr>
              <w:t>Выразитель-</w:t>
            </w:r>
            <w:proofErr w:type="spellStart"/>
            <w:r w:rsidRPr="007705A7">
              <w:rPr>
                <w:color w:val="000000"/>
              </w:rPr>
              <w:t>ность</w:t>
            </w:r>
            <w:proofErr w:type="spellEnd"/>
            <w:proofErr w:type="gramEnd"/>
            <w:r w:rsidRPr="007705A7">
              <w:rPr>
                <w:color w:val="000000"/>
              </w:rPr>
              <w:t xml:space="preserve">, произносимых диалогов. Темпо-ритм речи. Отработка </w:t>
            </w:r>
            <w:proofErr w:type="spellStart"/>
            <w:proofErr w:type="gramStart"/>
            <w:r w:rsidRPr="007705A7">
              <w:rPr>
                <w:color w:val="000000"/>
              </w:rPr>
              <w:t>мо-нологов</w:t>
            </w:r>
            <w:proofErr w:type="spellEnd"/>
            <w:proofErr w:type="gramEnd"/>
            <w:r w:rsidRPr="007705A7">
              <w:rPr>
                <w:color w:val="000000"/>
              </w:rPr>
              <w:t>.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Пластический рисунок роли. Темпо-ритм.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 xml:space="preserve">Поиски музыкально-пластического </w:t>
            </w:r>
            <w:r w:rsidR="00CC5A59">
              <w:rPr>
                <w:color w:val="000000"/>
              </w:rPr>
              <w:t>решения отдель</w:t>
            </w:r>
            <w:r w:rsidRPr="007705A7">
              <w:rPr>
                <w:color w:val="000000"/>
              </w:rPr>
              <w:t>ных эпизодов и роли.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Репетиции отдельных картин в разных составах.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Создание элементов декораций, подбор реквизита и элементов костюма.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</w:tr>
      <w:tr w:rsidR="00720915" w:rsidRPr="007705A7" w:rsidTr="007705A7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CC5A59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34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Итоговое занятие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CC5A59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Словесные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Групповая.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7705A7">
              <w:rPr>
                <w:color w:val="000000"/>
              </w:rPr>
              <w:t>Подведение итогов, достижений</w:t>
            </w:r>
          </w:p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5A7" w:rsidRPr="007705A7" w:rsidRDefault="007705A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</w:p>
        </w:tc>
      </w:tr>
    </w:tbl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</w:p>
    <w:p w:rsidR="007705A7" w:rsidRPr="007705A7" w:rsidRDefault="007705A7" w:rsidP="007705A7">
      <w:pPr>
        <w:pStyle w:val="aa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sectPr w:rsidR="007705A7" w:rsidRPr="007705A7" w:rsidSect="007705A7">
      <w:headerReference w:type="default" r:id="rId8"/>
      <w:type w:val="continuous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4D6" w:rsidRDefault="007C64D6" w:rsidP="002822FF">
      <w:r>
        <w:separator/>
      </w:r>
    </w:p>
  </w:endnote>
  <w:endnote w:type="continuationSeparator" w:id="0">
    <w:p w:rsidR="007C64D6" w:rsidRDefault="007C64D6" w:rsidP="00282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4D6" w:rsidRDefault="007C64D6" w:rsidP="002822FF">
      <w:r>
        <w:separator/>
      </w:r>
    </w:p>
  </w:footnote>
  <w:footnote w:type="continuationSeparator" w:id="0">
    <w:p w:rsidR="007C64D6" w:rsidRDefault="007C64D6" w:rsidP="002822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2FF" w:rsidRDefault="002822FF" w:rsidP="002822FF">
    <w:pPr>
      <w:pStyle w:val="a8"/>
    </w:pPr>
  </w:p>
  <w:p w:rsidR="002822FF" w:rsidRPr="002822FF" w:rsidRDefault="002822FF" w:rsidP="002822F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singleLevel"/>
    <w:tmpl w:val="0000000D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1">
    <w:nsid w:val="00000010"/>
    <w:multiLevelType w:val="singleLevel"/>
    <w:tmpl w:val="00000010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</w:abstractNum>
  <w:abstractNum w:abstractNumId="2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B63B1A"/>
    <w:multiLevelType w:val="multilevel"/>
    <w:tmpl w:val="1464A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DC5FF8"/>
    <w:multiLevelType w:val="multilevel"/>
    <w:tmpl w:val="10D0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F76480"/>
    <w:multiLevelType w:val="multilevel"/>
    <w:tmpl w:val="9AAEA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76071F2"/>
    <w:multiLevelType w:val="multilevel"/>
    <w:tmpl w:val="3498F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8">
    <w:nsid w:val="529A158D"/>
    <w:multiLevelType w:val="multilevel"/>
    <w:tmpl w:val="02A83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8B6C5E"/>
    <w:multiLevelType w:val="multilevel"/>
    <w:tmpl w:val="2F9E1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FAE4FC2"/>
    <w:multiLevelType w:val="multilevel"/>
    <w:tmpl w:val="24649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C3A2D35"/>
    <w:multiLevelType w:val="hybridMultilevel"/>
    <w:tmpl w:val="3790F052"/>
    <w:lvl w:ilvl="0" w:tplc="95E88CB4">
      <w:start w:val="1"/>
      <w:numFmt w:val="decimal"/>
      <w:suff w:val="space"/>
      <w:lvlText w:val="%1."/>
      <w:lvlJc w:val="left"/>
      <w:pPr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605FE0"/>
    <w:multiLevelType w:val="multilevel"/>
    <w:tmpl w:val="C68C9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0B40A29"/>
    <w:multiLevelType w:val="hybridMultilevel"/>
    <w:tmpl w:val="CDC6DD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1A33F27"/>
    <w:multiLevelType w:val="multilevel"/>
    <w:tmpl w:val="1C0C5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C1D3157"/>
    <w:multiLevelType w:val="multilevel"/>
    <w:tmpl w:val="1B1E9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2"/>
  </w:num>
  <w:num w:numId="3">
    <w:abstractNumId w:val="16"/>
  </w:num>
  <w:num w:numId="4">
    <w:abstractNumId w:val="0"/>
  </w:num>
  <w:num w:numId="5">
    <w:abstractNumId w:val="1"/>
  </w:num>
  <w:num w:numId="6">
    <w:abstractNumId w:val="7"/>
  </w:num>
  <w:num w:numId="7">
    <w:abstractNumId w:val="11"/>
  </w:num>
  <w:num w:numId="8">
    <w:abstractNumId w:val="13"/>
  </w:num>
  <w:num w:numId="9">
    <w:abstractNumId w:val="2"/>
  </w:num>
  <w:num w:numId="10">
    <w:abstractNumId w:val="10"/>
  </w:num>
  <w:num w:numId="11">
    <w:abstractNumId w:val="4"/>
  </w:num>
  <w:num w:numId="12">
    <w:abstractNumId w:val="9"/>
  </w:num>
  <w:num w:numId="13">
    <w:abstractNumId w:val="6"/>
  </w:num>
  <w:num w:numId="14">
    <w:abstractNumId w:val="15"/>
  </w:num>
  <w:num w:numId="15">
    <w:abstractNumId w:val="17"/>
  </w:num>
  <w:num w:numId="16">
    <w:abstractNumId w:val="18"/>
  </w:num>
  <w:num w:numId="17">
    <w:abstractNumId w:val="8"/>
  </w:num>
  <w:num w:numId="18">
    <w:abstractNumId w:val="5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FED"/>
    <w:rsid w:val="00200FC4"/>
    <w:rsid w:val="002822FF"/>
    <w:rsid w:val="002F5FED"/>
    <w:rsid w:val="00523678"/>
    <w:rsid w:val="00603B77"/>
    <w:rsid w:val="00720915"/>
    <w:rsid w:val="007705A7"/>
    <w:rsid w:val="007C64D6"/>
    <w:rsid w:val="00B72964"/>
    <w:rsid w:val="00BB218E"/>
    <w:rsid w:val="00C61164"/>
    <w:rsid w:val="00CC5A59"/>
    <w:rsid w:val="00E80754"/>
    <w:rsid w:val="00FC2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22FF"/>
    <w:pPr>
      <w:spacing w:after="0" w:line="240" w:lineRule="auto"/>
    </w:pPr>
  </w:style>
  <w:style w:type="paragraph" w:styleId="a4">
    <w:name w:val="footer"/>
    <w:basedOn w:val="a"/>
    <w:link w:val="a5"/>
    <w:uiPriority w:val="99"/>
    <w:unhideWhenUsed/>
    <w:rsid w:val="002822F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2822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2822FF"/>
    <w:pPr>
      <w:ind w:left="720"/>
      <w:contextualSpacing/>
    </w:p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822F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7">
    <w:name w:val="Абзац списка Знак"/>
    <w:link w:val="a6"/>
    <w:uiPriority w:val="34"/>
    <w:locked/>
    <w:rsid w:val="002822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2822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822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7705A7"/>
    <w:pPr>
      <w:spacing w:before="100" w:beforeAutospacing="1" w:after="100" w:afterAutospacing="1"/>
    </w:pPr>
  </w:style>
  <w:style w:type="paragraph" w:styleId="ab">
    <w:name w:val="Balloon Text"/>
    <w:basedOn w:val="a"/>
    <w:link w:val="ac"/>
    <w:uiPriority w:val="99"/>
    <w:semiHidden/>
    <w:unhideWhenUsed/>
    <w:rsid w:val="00200FC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00FC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22FF"/>
    <w:pPr>
      <w:spacing w:after="0" w:line="240" w:lineRule="auto"/>
    </w:pPr>
  </w:style>
  <w:style w:type="paragraph" w:styleId="a4">
    <w:name w:val="footer"/>
    <w:basedOn w:val="a"/>
    <w:link w:val="a5"/>
    <w:uiPriority w:val="99"/>
    <w:unhideWhenUsed/>
    <w:rsid w:val="002822F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2822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2822FF"/>
    <w:pPr>
      <w:ind w:left="720"/>
      <w:contextualSpacing/>
    </w:p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822F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7">
    <w:name w:val="Абзац списка Знак"/>
    <w:link w:val="a6"/>
    <w:uiPriority w:val="34"/>
    <w:locked/>
    <w:rsid w:val="002822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2822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822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7705A7"/>
    <w:pPr>
      <w:spacing w:before="100" w:beforeAutospacing="1" w:after="100" w:afterAutospacing="1"/>
    </w:pPr>
  </w:style>
  <w:style w:type="paragraph" w:styleId="ab">
    <w:name w:val="Balloon Text"/>
    <w:basedOn w:val="a"/>
    <w:link w:val="ac"/>
    <w:uiPriority w:val="99"/>
    <w:semiHidden/>
    <w:unhideWhenUsed/>
    <w:rsid w:val="00200FC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00FC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2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17</Pages>
  <Words>3326</Words>
  <Characters>18962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Пользователь</cp:lastModifiedBy>
  <cp:revision>7</cp:revision>
  <cp:lastPrinted>2024-05-13T11:37:00Z</cp:lastPrinted>
  <dcterms:created xsi:type="dcterms:W3CDTF">2023-09-26T20:25:00Z</dcterms:created>
  <dcterms:modified xsi:type="dcterms:W3CDTF">2025-11-12T08:09:00Z</dcterms:modified>
</cp:coreProperties>
</file>